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E06E8" w14:textId="76816984" w:rsidR="00C46FD6" w:rsidRPr="00C46FD6" w:rsidRDefault="00C46FD6">
      <w:pPr>
        <w:rPr>
          <w:rFonts w:ascii="Times New Roman" w:hAnsi="Times New Roman" w:cs="Times New Roman"/>
          <w:sz w:val="24"/>
          <w:szCs w:val="24"/>
        </w:rPr>
      </w:pPr>
      <w:r w:rsidRPr="00C46FD6">
        <w:rPr>
          <w:rFonts w:ascii="Times New Roman" w:hAnsi="Times New Roman" w:cs="Times New Roman"/>
          <w:sz w:val="24"/>
          <w:szCs w:val="24"/>
        </w:rPr>
        <w:t xml:space="preserve">*A </w:t>
      </w:r>
      <w:r>
        <w:rPr>
          <w:rFonts w:ascii="Times New Roman" w:hAnsi="Times New Roman" w:cs="Times New Roman"/>
          <w:sz w:val="24"/>
          <w:szCs w:val="24"/>
        </w:rPr>
        <w:t>blank table to be printed or filled out can be found at the end (on page 4)</w:t>
      </w:r>
    </w:p>
    <w:tbl>
      <w:tblPr>
        <w:tblStyle w:val="TableGrid"/>
        <w:tblW w:w="0" w:type="auto"/>
        <w:tblLook w:val="04A0" w:firstRow="1" w:lastRow="0" w:firstColumn="1" w:lastColumn="0" w:noHBand="0" w:noVBand="1"/>
      </w:tblPr>
      <w:tblGrid>
        <w:gridCol w:w="2695"/>
        <w:gridCol w:w="6655"/>
      </w:tblGrid>
      <w:tr w:rsidR="000A3C7C" w:rsidRPr="000A3C7C" w14:paraId="6B0CC5BE" w14:textId="77777777" w:rsidTr="000A3C7C">
        <w:tc>
          <w:tcPr>
            <w:tcW w:w="2695" w:type="dxa"/>
          </w:tcPr>
          <w:p w14:paraId="3C6E6B4F" w14:textId="2F2A2E07"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Type of Settlement</w:t>
            </w:r>
          </w:p>
        </w:tc>
        <w:tc>
          <w:tcPr>
            <w:tcW w:w="6655" w:type="dxa"/>
          </w:tcPr>
          <w:p w14:paraId="7317971A" w14:textId="77777777" w:rsidR="000A3C7C" w:rsidRPr="000A3C7C" w:rsidRDefault="000A3C7C">
            <w:pPr>
              <w:rPr>
                <w:rFonts w:ascii="Times New Roman" w:hAnsi="Times New Roman" w:cs="Times New Roman"/>
                <w:sz w:val="24"/>
                <w:szCs w:val="24"/>
              </w:rPr>
            </w:pPr>
          </w:p>
        </w:tc>
      </w:tr>
      <w:tr w:rsidR="000A3C7C" w:rsidRPr="000A3C7C" w14:paraId="434F4664" w14:textId="77777777" w:rsidTr="000A3C7C">
        <w:tc>
          <w:tcPr>
            <w:tcW w:w="2695" w:type="dxa"/>
          </w:tcPr>
          <w:p w14:paraId="640AE941" w14:textId="177454F9"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Size of Settlement</w:t>
            </w:r>
          </w:p>
        </w:tc>
        <w:tc>
          <w:tcPr>
            <w:tcW w:w="6655" w:type="dxa"/>
          </w:tcPr>
          <w:p w14:paraId="11A35DB9" w14:textId="77777777" w:rsidR="000A3C7C" w:rsidRPr="000A3C7C" w:rsidRDefault="000A3C7C">
            <w:pPr>
              <w:rPr>
                <w:rFonts w:ascii="Times New Roman" w:hAnsi="Times New Roman" w:cs="Times New Roman"/>
                <w:sz w:val="24"/>
                <w:szCs w:val="24"/>
              </w:rPr>
            </w:pPr>
          </w:p>
        </w:tc>
      </w:tr>
      <w:tr w:rsidR="00497BEA" w:rsidRPr="000A3C7C" w14:paraId="7C81A224" w14:textId="77777777" w:rsidTr="000A3C7C">
        <w:tc>
          <w:tcPr>
            <w:tcW w:w="2695" w:type="dxa"/>
          </w:tcPr>
          <w:p w14:paraId="01A1FB2E" w14:textId="3945866D" w:rsidR="00497BEA" w:rsidRPr="000A3C7C" w:rsidRDefault="00497BEA">
            <w:pPr>
              <w:rPr>
                <w:rFonts w:ascii="Times New Roman" w:hAnsi="Times New Roman" w:cs="Times New Roman"/>
                <w:sz w:val="24"/>
                <w:szCs w:val="24"/>
              </w:rPr>
            </w:pPr>
            <w:r>
              <w:rPr>
                <w:rFonts w:ascii="Times New Roman" w:hAnsi="Times New Roman" w:cs="Times New Roman"/>
                <w:sz w:val="24"/>
                <w:szCs w:val="24"/>
              </w:rPr>
              <w:t xml:space="preserve">Well-known for </w:t>
            </w:r>
          </w:p>
        </w:tc>
        <w:tc>
          <w:tcPr>
            <w:tcW w:w="6655" w:type="dxa"/>
          </w:tcPr>
          <w:p w14:paraId="3E2DC23E" w14:textId="77777777" w:rsidR="00497BEA" w:rsidRPr="000A3C7C" w:rsidRDefault="00497BEA">
            <w:pPr>
              <w:rPr>
                <w:rFonts w:ascii="Times New Roman" w:hAnsi="Times New Roman" w:cs="Times New Roman"/>
                <w:sz w:val="24"/>
                <w:szCs w:val="24"/>
              </w:rPr>
            </w:pPr>
          </w:p>
        </w:tc>
      </w:tr>
      <w:tr w:rsidR="000A3C7C" w:rsidRPr="000A3C7C" w14:paraId="5B60DD3C" w14:textId="77777777" w:rsidTr="000A3C7C">
        <w:tc>
          <w:tcPr>
            <w:tcW w:w="2695" w:type="dxa"/>
          </w:tcPr>
          <w:p w14:paraId="534C4F68" w14:textId="0927890A"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Notable Areas</w:t>
            </w:r>
          </w:p>
        </w:tc>
        <w:tc>
          <w:tcPr>
            <w:tcW w:w="6655" w:type="dxa"/>
          </w:tcPr>
          <w:p w14:paraId="318F23E5" w14:textId="77777777" w:rsidR="000A3C7C" w:rsidRPr="000A3C7C" w:rsidRDefault="000A3C7C">
            <w:pPr>
              <w:rPr>
                <w:rFonts w:ascii="Times New Roman" w:hAnsi="Times New Roman" w:cs="Times New Roman"/>
                <w:sz w:val="24"/>
                <w:szCs w:val="24"/>
              </w:rPr>
            </w:pPr>
          </w:p>
        </w:tc>
      </w:tr>
    </w:tbl>
    <w:p w14:paraId="437ECB10" w14:textId="77777777" w:rsidR="00497BEA" w:rsidRDefault="00497BEA" w:rsidP="00497BEA">
      <w:pPr>
        <w:rPr>
          <w:rFonts w:ascii="Times New Roman" w:hAnsi="Times New Roman" w:cs="Times New Roman"/>
          <w:sz w:val="24"/>
          <w:szCs w:val="24"/>
        </w:rPr>
      </w:pPr>
    </w:p>
    <w:p w14:paraId="3F9C71A4" w14:textId="4F0DE65A" w:rsidR="00497BEA" w:rsidRDefault="00497BEA" w:rsidP="00497BEA">
      <w:pPr>
        <w:rPr>
          <w:rFonts w:ascii="Times New Roman" w:hAnsi="Times New Roman" w:cs="Times New Roman"/>
          <w:sz w:val="24"/>
          <w:szCs w:val="24"/>
        </w:rPr>
      </w:pPr>
      <w:r w:rsidRPr="00666B69">
        <w:rPr>
          <w:rFonts w:ascii="Times New Roman" w:hAnsi="Times New Roman" w:cs="Times New Roman"/>
          <w:sz w:val="24"/>
          <w:szCs w:val="24"/>
          <w:u w:val="single"/>
        </w:rPr>
        <w:t>Types of Settlements</w:t>
      </w:r>
      <w:r w:rsidR="00A16606">
        <w:rPr>
          <w:rFonts w:ascii="Times New Roman" w:hAnsi="Times New Roman" w:cs="Times New Roman"/>
          <w:sz w:val="24"/>
          <w:szCs w:val="24"/>
        </w:rPr>
        <w:t xml:space="preserve"> examples</w:t>
      </w:r>
      <w:r>
        <w:rPr>
          <w:rFonts w:ascii="Times New Roman" w:hAnsi="Times New Roman" w:cs="Times New Roman"/>
          <w:sz w:val="24"/>
          <w:szCs w:val="24"/>
        </w:rPr>
        <w:t>:</w:t>
      </w:r>
      <w:r>
        <w:rPr>
          <w:rFonts w:ascii="Times New Roman" w:hAnsi="Times New Roman" w:cs="Times New Roman"/>
          <w:sz w:val="24"/>
          <w:szCs w:val="24"/>
        </w:rPr>
        <w:t xml:space="preserve"> Village, Town, City, Metropolis (Medieval: </w:t>
      </w:r>
      <w:r w:rsidR="00A16606">
        <w:rPr>
          <w:rFonts w:ascii="Times New Roman" w:hAnsi="Times New Roman" w:cs="Times New Roman"/>
          <w:sz w:val="24"/>
          <w:szCs w:val="24"/>
        </w:rPr>
        <w:t>Hamlet, Village, Town, Castle Town)</w:t>
      </w:r>
    </w:p>
    <w:p w14:paraId="0976529A" w14:textId="06AEFFA2" w:rsidR="00A16606" w:rsidRPr="00666B69" w:rsidRDefault="00A16606" w:rsidP="00497BEA">
      <w:pPr>
        <w:rPr>
          <w:rFonts w:ascii="Times New Roman" w:hAnsi="Times New Roman" w:cs="Times New Roman"/>
          <w:sz w:val="24"/>
          <w:szCs w:val="24"/>
        </w:rPr>
      </w:pPr>
      <w:r w:rsidRPr="00666B69">
        <w:rPr>
          <w:rFonts w:ascii="Times New Roman" w:hAnsi="Times New Roman" w:cs="Times New Roman"/>
          <w:sz w:val="24"/>
          <w:szCs w:val="24"/>
          <w:u w:val="single"/>
        </w:rPr>
        <w:t>Size of Settlement</w:t>
      </w:r>
      <w:r>
        <w:rPr>
          <w:rFonts w:ascii="Times New Roman" w:hAnsi="Times New Roman" w:cs="Times New Roman"/>
          <w:sz w:val="24"/>
          <w:szCs w:val="24"/>
        </w:rPr>
        <w:t xml:space="preserve"> examples: Tiny, Small, Average, Large, Huge, Sprawling</w:t>
      </w:r>
      <w:r w:rsidR="00666B69">
        <w:rPr>
          <w:rFonts w:ascii="Times New Roman" w:hAnsi="Times New Roman" w:cs="Times New Roman"/>
          <w:sz w:val="24"/>
          <w:szCs w:val="24"/>
        </w:rPr>
        <w:t xml:space="preserve"> (you can decide how small or large the place is based on m</w:t>
      </w:r>
      <w:r w:rsidR="00666B69" w:rsidRPr="00666B69">
        <w:rPr>
          <w:rFonts w:ascii="Times New Roman" w:hAnsi="Times New Roman" w:cs="Times New Roman"/>
          <w:sz w:val="24"/>
          <w:szCs w:val="24"/>
          <w:vertAlign w:val="superscript"/>
        </w:rPr>
        <w:t>2</w:t>
      </w:r>
      <w:r w:rsidR="00666B69">
        <w:rPr>
          <w:rFonts w:ascii="Times New Roman" w:hAnsi="Times New Roman" w:cs="Times New Roman"/>
          <w:sz w:val="24"/>
          <w:szCs w:val="24"/>
          <w:vertAlign w:val="superscript"/>
        </w:rPr>
        <w:t xml:space="preserve"> </w:t>
      </w:r>
      <w:r w:rsidR="00666B69">
        <w:rPr>
          <w:rFonts w:ascii="Times New Roman" w:hAnsi="Times New Roman" w:cs="Times New Roman"/>
          <w:sz w:val="24"/>
          <w:szCs w:val="24"/>
        </w:rPr>
        <w:t>or km</w:t>
      </w:r>
      <w:r w:rsidR="00666B69" w:rsidRPr="00666B69">
        <w:rPr>
          <w:rFonts w:ascii="Times New Roman" w:hAnsi="Times New Roman" w:cs="Times New Roman"/>
          <w:sz w:val="24"/>
          <w:szCs w:val="24"/>
          <w:vertAlign w:val="superscript"/>
        </w:rPr>
        <w:t>2</w:t>
      </w:r>
      <w:r w:rsidR="00666B69">
        <w:rPr>
          <w:rFonts w:ascii="Times New Roman" w:hAnsi="Times New Roman" w:cs="Times New Roman"/>
          <w:sz w:val="24"/>
          <w:szCs w:val="24"/>
        </w:rPr>
        <w:t>)</w:t>
      </w:r>
    </w:p>
    <w:p w14:paraId="078B5433" w14:textId="47C01315" w:rsidR="00A16606" w:rsidRPr="000A3C7C" w:rsidRDefault="00A16606" w:rsidP="00497BEA">
      <w:pPr>
        <w:rPr>
          <w:rFonts w:ascii="Times New Roman" w:hAnsi="Times New Roman" w:cs="Times New Roman"/>
          <w:sz w:val="24"/>
          <w:szCs w:val="24"/>
        </w:rPr>
      </w:pPr>
      <w:r w:rsidRPr="00666B69">
        <w:rPr>
          <w:rFonts w:ascii="Times New Roman" w:hAnsi="Times New Roman" w:cs="Times New Roman"/>
          <w:sz w:val="24"/>
          <w:szCs w:val="24"/>
          <w:u w:val="single"/>
        </w:rPr>
        <w:t>Well-known for</w:t>
      </w:r>
      <w:r>
        <w:rPr>
          <w:rFonts w:ascii="Times New Roman" w:hAnsi="Times New Roman" w:cs="Times New Roman"/>
          <w:sz w:val="24"/>
          <w:szCs w:val="24"/>
        </w:rPr>
        <w:t xml:space="preserve"> examples: corrupt police, high crime rates, excellent trade prices, </w:t>
      </w:r>
      <w:r w:rsidR="00666B69">
        <w:rPr>
          <w:rFonts w:ascii="Times New Roman" w:hAnsi="Times New Roman" w:cs="Times New Roman"/>
          <w:sz w:val="24"/>
          <w:szCs w:val="24"/>
        </w:rPr>
        <w:t>a particular food item, crop, or novelty, etc.</w:t>
      </w:r>
    </w:p>
    <w:p w14:paraId="26C80E3B" w14:textId="1E3AB269" w:rsidR="00497BEA" w:rsidRPr="00666B69" w:rsidRDefault="00666B69">
      <w:pPr>
        <w:rPr>
          <w:rFonts w:ascii="Times New Roman" w:hAnsi="Times New Roman" w:cs="Times New Roman"/>
          <w:sz w:val="24"/>
          <w:szCs w:val="24"/>
        </w:rPr>
      </w:pPr>
      <w:r w:rsidRPr="00666B69">
        <w:rPr>
          <w:rFonts w:ascii="Times New Roman" w:hAnsi="Times New Roman" w:cs="Times New Roman"/>
          <w:sz w:val="24"/>
          <w:szCs w:val="24"/>
          <w:u w:val="single"/>
        </w:rPr>
        <w:t>Notable Areas</w:t>
      </w:r>
      <w:r>
        <w:rPr>
          <w:rFonts w:ascii="Times New Roman" w:hAnsi="Times New Roman" w:cs="Times New Roman"/>
          <w:sz w:val="24"/>
          <w:szCs w:val="24"/>
        </w:rPr>
        <w:t xml:space="preserve">: a prestigious Cathedral, a particular landmark, sporting arenas, </w:t>
      </w:r>
      <w:proofErr w:type="gramStart"/>
      <w:r>
        <w:rPr>
          <w:rFonts w:ascii="Times New Roman" w:hAnsi="Times New Roman" w:cs="Times New Roman"/>
          <w:sz w:val="24"/>
          <w:szCs w:val="24"/>
        </w:rPr>
        <w:t>entertainment</w:t>
      </w:r>
      <w:proofErr w:type="gramEnd"/>
      <w:r>
        <w:rPr>
          <w:rFonts w:ascii="Times New Roman" w:hAnsi="Times New Roman" w:cs="Times New Roman"/>
          <w:sz w:val="24"/>
          <w:szCs w:val="24"/>
        </w:rPr>
        <w:t xml:space="preserve"> or commercial districts, etc.</w:t>
      </w:r>
    </w:p>
    <w:tbl>
      <w:tblPr>
        <w:tblStyle w:val="TableGrid"/>
        <w:tblW w:w="0" w:type="auto"/>
        <w:tblLook w:val="04A0" w:firstRow="1" w:lastRow="0" w:firstColumn="1" w:lastColumn="0" w:noHBand="0" w:noVBand="1"/>
      </w:tblPr>
      <w:tblGrid>
        <w:gridCol w:w="2695"/>
        <w:gridCol w:w="6655"/>
      </w:tblGrid>
      <w:tr w:rsidR="000A3C7C" w:rsidRPr="000A3C7C" w14:paraId="292BD8C8" w14:textId="77777777" w:rsidTr="00FD1A39">
        <w:tc>
          <w:tcPr>
            <w:tcW w:w="9350" w:type="dxa"/>
            <w:gridSpan w:val="2"/>
          </w:tcPr>
          <w:p w14:paraId="56237427" w14:textId="38C3129D" w:rsidR="000A3C7C" w:rsidRPr="000A3C7C" w:rsidRDefault="000A3C7C" w:rsidP="000A3C7C">
            <w:pPr>
              <w:jc w:val="center"/>
              <w:rPr>
                <w:rFonts w:ascii="Times New Roman" w:hAnsi="Times New Roman" w:cs="Times New Roman"/>
                <w:b/>
                <w:bCs/>
                <w:sz w:val="24"/>
                <w:szCs w:val="24"/>
              </w:rPr>
            </w:pPr>
            <w:r w:rsidRPr="000A3C7C">
              <w:rPr>
                <w:rFonts w:ascii="Times New Roman" w:hAnsi="Times New Roman" w:cs="Times New Roman"/>
                <w:b/>
                <w:bCs/>
                <w:sz w:val="24"/>
                <w:szCs w:val="24"/>
              </w:rPr>
              <w:t>General</w:t>
            </w:r>
          </w:p>
        </w:tc>
      </w:tr>
      <w:tr w:rsidR="000A3C7C" w:rsidRPr="000A3C7C" w14:paraId="58E79124" w14:textId="77777777" w:rsidTr="000A3C7C">
        <w:tc>
          <w:tcPr>
            <w:tcW w:w="2695" w:type="dxa"/>
          </w:tcPr>
          <w:p w14:paraId="1228379E" w14:textId="64E11D34"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Financial status</w:t>
            </w:r>
          </w:p>
        </w:tc>
        <w:tc>
          <w:tcPr>
            <w:tcW w:w="6655" w:type="dxa"/>
          </w:tcPr>
          <w:p w14:paraId="2BEA5C66" w14:textId="77777777" w:rsidR="000A3C7C" w:rsidRPr="000A3C7C" w:rsidRDefault="000A3C7C">
            <w:pPr>
              <w:rPr>
                <w:rFonts w:ascii="Times New Roman" w:hAnsi="Times New Roman" w:cs="Times New Roman"/>
                <w:sz w:val="24"/>
                <w:szCs w:val="24"/>
              </w:rPr>
            </w:pPr>
          </w:p>
        </w:tc>
      </w:tr>
      <w:tr w:rsidR="000A3C7C" w:rsidRPr="000A3C7C" w14:paraId="60065427" w14:textId="77777777" w:rsidTr="000A3C7C">
        <w:tc>
          <w:tcPr>
            <w:tcW w:w="2695" w:type="dxa"/>
          </w:tcPr>
          <w:p w14:paraId="46B7F4FC" w14:textId="3FC17428"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Local government</w:t>
            </w:r>
          </w:p>
        </w:tc>
        <w:tc>
          <w:tcPr>
            <w:tcW w:w="6655" w:type="dxa"/>
          </w:tcPr>
          <w:p w14:paraId="1A3E3866" w14:textId="77777777" w:rsidR="000A3C7C" w:rsidRPr="000A3C7C" w:rsidRDefault="000A3C7C">
            <w:pPr>
              <w:rPr>
                <w:rFonts w:ascii="Times New Roman" w:hAnsi="Times New Roman" w:cs="Times New Roman"/>
                <w:sz w:val="24"/>
                <w:szCs w:val="24"/>
              </w:rPr>
            </w:pPr>
          </w:p>
        </w:tc>
      </w:tr>
      <w:tr w:rsidR="004536B1" w:rsidRPr="000A3C7C" w14:paraId="324FAEDF" w14:textId="77777777" w:rsidTr="000A3C7C">
        <w:tc>
          <w:tcPr>
            <w:tcW w:w="2695" w:type="dxa"/>
          </w:tcPr>
          <w:p w14:paraId="5BFDB722" w14:textId="024C8A0F" w:rsidR="004536B1" w:rsidRPr="000A3C7C" w:rsidRDefault="004536B1">
            <w:pPr>
              <w:rPr>
                <w:rFonts w:ascii="Times New Roman" w:hAnsi="Times New Roman" w:cs="Times New Roman"/>
                <w:sz w:val="24"/>
                <w:szCs w:val="24"/>
              </w:rPr>
            </w:pPr>
            <w:r>
              <w:rPr>
                <w:rFonts w:ascii="Times New Roman" w:hAnsi="Times New Roman" w:cs="Times New Roman"/>
                <w:sz w:val="24"/>
                <w:szCs w:val="24"/>
              </w:rPr>
              <w:t>Type of government</w:t>
            </w:r>
          </w:p>
        </w:tc>
        <w:tc>
          <w:tcPr>
            <w:tcW w:w="6655" w:type="dxa"/>
          </w:tcPr>
          <w:p w14:paraId="2F678B17" w14:textId="77777777" w:rsidR="004536B1" w:rsidRPr="000A3C7C" w:rsidRDefault="004536B1">
            <w:pPr>
              <w:rPr>
                <w:rFonts w:ascii="Times New Roman" w:hAnsi="Times New Roman" w:cs="Times New Roman"/>
                <w:sz w:val="24"/>
                <w:szCs w:val="24"/>
              </w:rPr>
            </w:pPr>
          </w:p>
        </w:tc>
      </w:tr>
      <w:tr w:rsidR="000A3C7C" w:rsidRPr="000A3C7C" w14:paraId="23F1913F" w14:textId="77777777" w:rsidTr="000A3C7C">
        <w:tc>
          <w:tcPr>
            <w:tcW w:w="2695" w:type="dxa"/>
          </w:tcPr>
          <w:p w14:paraId="6DD757B9" w14:textId="148DFD4D"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Growth / development</w:t>
            </w:r>
          </w:p>
        </w:tc>
        <w:tc>
          <w:tcPr>
            <w:tcW w:w="6655" w:type="dxa"/>
          </w:tcPr>
          <w:p w14:paraId="794D4233" w14:textId="77777777" w:rsidR="000A3C7C" w:rsidRPr="000A3C7C" w:rsidRDefault="000A3C7C">
            <w:pPr>
              <w:rPr>
                <w:rFonts w:ascii="Times New Roman" w:hAnsi="Times New Roman" w:cs="Times New Roman"/>
                <w:sz w:val="24"/>
                <w:szCs w:val="24"/>
              </w:rPr>
            </w:pPr>
          </w:p>
        </w:tc>
      </w:tr>
      <w:tr w:rsidR="000A3C7C" w:rsidRPr="000A3C7C" w14:paraId="02A672A6" w14:textId="77777777" w:rsidTr="000A3C7C">
        <w:tc>
          <w:tcPr>
            <w:tcW w:w="2695" w:type="dxa"/>
          </w:tcPr>
          <w:p w14:paraId="055DD4F7" w14:textId="7415E848"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Public services</w:t>
            </w:r>
          </w:p>
        </w:tc>
        <w:tc>
          <w:tcPr>
            <w:tcW w:w="6655" w:type="dxa"/>
          </w:tcPr>
          <w:p w14:paraId="7BBFA83F" w14:textId="77777777" w:rsidR="000A3C7C" w:rsidRPr="000A3C7C" w:rsidRDefault="000A3C7C">
            <w:pPr>
              <w:rPr>
                <w:rFonts w:ascii="Times New Roman" w:hAnsi="Times New Roman" w:cs="Times New Roman"/>
                <w:sz w:val="24"/>
                <w:szCs w:val="24"/>
              </w:rPr>
            </w:pPr>
          </w:p>
        </w:tc>
      </w:tr>
      <w:tr w:rsidR="000A3C7C" w:rsidRPr="000A3C7C" w14:paraId="53124A05" w14:textId="77777777" w:rsidTr="000A3C7C">
        <w:tc>
          <w:tcPr>
            <w:tcW w:w="2695" w:type="dxa"/>
          </w:tcPr>
          <w:p w14:paraId="2E074559" w14:textId="028B31AE"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Crime rate</w:t>
            </w:r>
          </w:p>
        </w:tc>
        <w:tc>
          <w:tcPr>
            <w:tcW w:w="6655" w:type="dxa"/>
          </w:tcPr>
          <w:p w14:paraId="67FC3F39" w14:textId="77777777" w:rsidR="000A3C7C" w:rsidRPr="000A3C7C" w:rsidRDefault="000A3C7C">
            <w:pPr>
              <w:rPr>
                <w:rFonts w:ascii="Times New Roman" w:hAnsi="Times New Roman" w:cs="Times New Roman"/>
                <w:sz w:val="24"/>
                <w:szCs w:val="24"/>
              </w:rPr>
            </w:pPr>
          </w:p>
        </w:tc>
      </w:tr>
      <w:tr w:rsidR="000A3C7C" w:rsidRPr="000A3C7C" w14:paraId="610D5CCD" w14:textId="77777777" w:rsidTr="000A3C7C">
        <w:tc>
          <w:tcPr>
            <w:tcW w:w="2695" w:type="dxa"/>
          </w:tcPr>
          <w:p w14:paraId="23276BF6" w14:textId="0DE6D5A5"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Cost of living</w:t>
            </w:r>
          </w:p>
        </w:tc>
        <w:tc>
          <w:tcPr>
            <w:tcW w:w="6655" w:type="dxa"/>
          </w:tcPr>
          <w:p w14:paraId="3A657384" w14:textId="77777777" w:rsidR="000A3C7C" w:rsidRPr="000A3C7C" w:rsidRDefault="000A3C7C">
            <w:pPr>
              <w:rPr>
                <w:rFonts w:ascii="Times New Roman" w:hAnsi="Times New Roman" w:cs="Times New Roman"/>
                <w:sz w:val="24"/>
                <w:szCs w:val="24"/>
              </w:rPr>
            </w:pPr>
          </w:p>
        </w:tc>
      </w:tr>
      <w:tr w:rsidR="000A3C7C" w:rsidRPr="000A3C7C" w14:paraId="6048D5BC" w14:textId="77777777" w:rsidTr="000A3C7C">
        <w:tc>
          <w:tcPr>
            <w:tcW w:w="2695" w:type="dxa"/>
          </w:tcPr>
          <w:p w14:paraId="403FFB1A" w14:textId="63823B4A"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Employment prospects</w:t>
            </w:r>
          </w:p>
        </w:tc>
        <w:tc>
          <w:tcPr>
            <w:tcW w:w="6655" w:type="dxa"/>
          </w:tcPr>
          <w:p w14:paraId="7190EFB5" w14:textId="77777777" w:rsidR="000A3C7C" w:rsidRPr="000A3C7C" w:rsidRDefault="000A3C7C">
            <w:pPr>
              <w:rPr>
                <w:rFonts w:ascii="Times New Roman" w:hAnsi="Times New Roman" w:cs="Times New Roman"/>
                <w:sz w:val="24"/>
                <w:szCs w:val="24"/>
              </w:rPr>
            </w:pPr>
          </w:p>
        </w:tc>
      </w:tr>
      <w:tr w:rsidR="000A3C7C" w:rsidRPr="000A3C7C" w14:paraId="6B0C49AE" w14:textId="77777777" w:rsidTr="000A3C7C">
        <w:tc>
          <w:tcPr>
            <w:tcW w:w="2695" w:type="dxa"/>
          </w:tcPr>
          <w:p w14:paraId="71515811" w14:textId="540A88D0" w:rsidR="000A3C7C" w:rsidRPr="000A3C7C" w:rsidRDefault="000A3C7C">
            <w:pPr>
              <w:rPr>
                <w:rFonts w:ascii="Times New Roman" w:hAnsi="Times New Roman" w:cs="Times New Roman"/>
                <w:sz w:val="24"/>
                <w:szCs w:val="24"/>
              </w:rPr>
            </w:pPr>
            <w:r w:rsidRPr="000A3C7C">
              <w:rPr>
                <w:rFonts w:ascii="Times New Roman" w:hAnsi="Times New Roman" w:cs="Times New Roman"/>
                <w:sz w:val="24"/>
                <w:szCs w:val="24"/>
              </w:rPr>
              <w:t>Public transport</w:t>
            </w:r>
          </w:p>
        </w:tc>
        <w:tc>
          <w:tcPr>
            <w:tcW w:w="6655" w:type="dxa"/>
          </w:tcPr>
          <w:p w14:paraId="58AC74DE" w14:textId="77777777" w:rsidR="000A3C7C" w:rsidRPr="000A3C7C" w:rsidRDefault="000A3C7C">
            <w:pPr>
              <w:rPr>
                <w:rFonts w:ascii="Times New Roman" w:hAnsi="Times New Roman" w:cs="Times New Roman"/>
                <w:sz w:val="24"/>
                <w:szCs w:val="24"/>
              </w:rPr>
            </w:pPr>
          </w:p>
        </w:tc>
      </w:tr>
    </w:tbl>
    <w:p w14:paraId="02919EFB" w14:textId="03AA23E4" w:rsidR="00666B69" w:rsidRDefault="00666B69">
      <w:pPr>
        <w:rPr>
          <w:rFonts w:ascii="Times New Roman" w:hAnsi="Times New Roman" w:cs="Times New Roman"/>
          <w:sz w:val="24"/>
          <w:szCs w:val="24"/>
        </w:rPr>
      </w:pPr>
    </w:p>
    <w:p w14:paraId="312F9228" w14:textId="5362677C" w:rsidR="00666B69" w:rsidRDefault="00666B69">
      <w:pPr>
        <w:rPr>
          <w:rFonts w:ascii="Times New Roman" w:hAnsi="Times New Roman" w:cs="Times New Roman"/>
          <w:sz w:val="24"/>
          <w:szCs w:val="24"/>
        </w:rPr>
      </w:pPr>
      <w:r w:rsidRPr="00BF76AB">
        <w:rPr>
          <w:rFonts w:ascii="Times New Roman" w:hAnsi="Times New Roman" w:cs="Times New Roman"/>
          <w:sz w:val="24"/>
          <w:szCs w:val="24"/>
          <w:u w:val="single"/>
        </w:rPr>
        <w:t>Financial Status</w:t>
      </w:r>
      <w:r>
        <w:rPr>
          <w:rFonts w:ascii="Times New Roman" w:hAnsi="Times New Roman" w:cs="Times New Roman"/>
          <w:sz w:val="24"/>
          <w:szCs w:val="24"/>
        </w:rPr>
        <w:t xml:space="preserve"> examples: in debt, low, comfortable, increasing, decreasing (consider this as how much money the city </w:t>
      </w:r>
      <w:proofErr w:type="gramStart"/>
      <w:r>
        <w:rPr>
          <w:rFonts w:ascii="Times New Roman" w:hAnsi="Times New Roman" w:cs="Times New Roman"/>
          <w:sz w:val="24"/>
          <w:szCs w:val="24"/>
        </w:rPr>
        <w:t>has to</w:t>
      </w:r>
      <w:proofErr w:type="gramEnd"/>
      <w:r>
        <w:rPr>
          <w:rFonts w:ascii="Times New Roman" w:hAnsi="Times New Roman" w:cs="Times New Roman"/>
          <w:sz w:val="24"/>
          <w:szCs w:val="24"/>
        </w:rPr>
        <w:t xml:space="preserve"> work with for development and improvement)</w:t>
      </w:r>
    </w:p>
    <w:p w14:paraId="0128DA6A" w14:textId="4D5900D8" w:rsidR="00666B69" w:rsidRDefault="00666B69">
      <w:pPr>
        <w:rPr>
          <w:rFonts w:ascii="Times New Roman" w:hAnsi="Times New Roman" w:cs="Times New Roman"/>
          <w:sz w:val="24"/>
          <w:szCs w:val="24"/>
        </w:rPr>
      </w:pPr>
      <w:r w:rsidRPr="00BF76AB">
        <w:rPr>
          <w:rFonts w:ascii="Times New Roman" w:hAnsi="Times New Roman" w:cs="Times New Roman"/>
          <w:sz w:val="24"/>
          <w:szCs w:val="24"/>
          <w:u w:val="single"/>
        </w:rPr>
        <w:t>Local government</w:t>
      </w:r>
      <w:r>
        <w:rPr>
          <w:rFonts w:ascii="Times New Roman" w:hAnsi="Times New Roman" w:cs="Times New Roman"/>
          <w:sz w:val="24"/>
          <w:szCs w:val="24"/>
        </w:rPr>
        <w:t xml:space="preserve">: competent, bad track record, corrupt, incompetent, strong, poorly managed, disliked, well managed, viewed favorably (consider this as how the </w:t>
      </w:r>
      <w:r w:rsidR="004536B1">
        <w:rPr>
          <w:rFonts w:ascii="Times New Roman" w:hAnsi="Times New Roman" w:cs="Times New Roman"/>
          <w:sz w:val="24"/>
          <w:szCs w:val="24"/>
        </w:rPr>
        <w:t>citizens view the government)</w:t>
      </w:r>
    </w:p>
    <w:p w14:paraId="6A823C6E" w14:textId="56C14F1B" w:rsidR="004536B1" w:rsidRDefault="004536B1">
      <w:pPr>
        <w:rPr>
          <w:rFonts w:ascii="Times New Roman" w:hAnsi="Times New Roman" w:cs="Times New Roman"/>
          <w:sz w:val="24"/>
          <w:szCs w:val="24"/>
        </w:rPr>
      </w:pPr>
      <w:r w:rsidRPr="00BF76AB">
        <w:rPr>
          <w:rFonts w:ascii="Times New Roman" w:hAnsi="Times New Roman" w:cs="Times New Roman"/>
          <w:sz w:val="24"/>
          <w:szCs w:val="24"/>
          <w:u w:val="single"/>
        </w:rPr>
        <w:t>Type of government</w:t>
      </w:r>
      <w:r>
        <w:rPr>
          <w:rFonts w:ascii="Times New Roman" w:hAnsi="Times New Roman" w:cs="Times New Roman"/>
          <w:sz w:val="24"/>
          <w:szCs w:val="24"/>
        </w:rPr>
        <w:t>: democratic, authoritarian, oligarchy, monarchy, theocracy, totalitarian, socialist, communist, etc.</w:t>
      </w:r>
    </w:p>
    <w:p w14:paraId="438C2F3A" w14:textId="15D8CE83" w:rsidR="004536B1" w:rsidRDefault="004536B1">
      <w:pPr>
        <w:rPr>
          <w:rFonts w:ascii="Times New Roman" w:hAnsi="Times New Roman" w:cs="Times New Roman"/>
          <w:sz w:val="24"/>
          <w:szCs w:val="24"/>
        </w:rPr>
      </w:pPr>
      <w:r w:rsidRPr="001C2738">
        <w:rPr>
          <w:rFonts w:ascii="Times New Roman" w:hAnsi="Times New Roman" w:cs="Times New Roman"/>
          <w:sz w:val="24"/>
          <w:szCs w:val="24"/>
          <w:u w:val="single"/>
        </w:rPr>
        <w:t>Growth / development</w:t>
      </w:r>
      <w:r>
        <w:rPr>
          <w:rFonts w:ascii="Times New Roman" w:hAnsi="Times New Roman" w:cs="Times New Roman"/>
          <w:sz w:val="24"/>
          <w:szCs w:val="24"/>
        </w:rPr>
        <w:t>: stagnant, slow, rare, rapid, strong, steady, shrinking (consider this to be how the city is growing and developing)</w:t>
      </w:r>
    </w:p>
    <w:p w14:paraId="39773AA7" w14:textId="277DA59D" w:rsidR="004536B1" w:rsidRPr="00666B69" w:rsidRDefault="004536B1">
      <w:pPr>
        <w:rPr>
          <w:rFonts w:ascii="Times New Roman" w:hAnsi="Times New Roman" w:cs="Times New Roman"/>
          <w:sz w:val="24"/>
          <w:szCs w:val="24"/>
        </w:rPr>
      </w:pPr>
      <w:r w:rsidRPr="001C2738">
        <w:rPr>
          <w:rFonts w:ascii="Times New Roman" w:hAnsi="Times New Roman" w:cs="Times New Roman"/>
          <w:sz w:val="24"/>
          <w:szCs w:val="24"/>
          <w:u w:val="single"/>
        </w:rPr>
        <w:t>Public services</w:t>
      </w:r>
      <w:r>
        <w:rPr>
          <w:rFonts w:ascii="Times New Roman" w:hAnsi="Times New Roman" w:cs="Times New Roman"/>
          <w:sz w:val="24"/>
          <w:szCs w:val="24"/>
        </w:rPr>
        <w:t xml:space="preserve">: good, very affordable, very expensive, bad, mostly nonexistent (likely privatized), reliable, unreliable, </w:t>
      </w:r>
      <w:r w:rsidR="005E4D36">
        <w:rPr>
          <w:rFonts w:ascii="Times New Roman" w:hAnsi="Times New Roman" w:cs="Times New Roman"/>
          <w:sz w:val="24"/>
          <w:szCs w:val="24"/>
        </w:rPr>
        <w:t xml:space="preserve">few, abundant </w:t>
      </w:r>
      <w:r>
        <w:rPr>
          <w:rFonts w:ascii="Times New Roman" w:hAnsi="Times New Roman" w:cs="Times New Roman"/>
          <w:sz w:val="24"/>
          <w:szCs w:val="24"/>
        </w:rPr>
        <w:t>etc. (consider this as the number of services available to the public and</w:t>
      </w:r>
      <w:r w:rsidR="005E4D36">
        <w:rPr>
          <w:rFonts w:ascii="Times New Roman" w:hAnsi="Times New Roman" w:cs="Times New Roman"/>
          <w:sz w:val="24"/>
          <w:szCs w:val="24"/>
        </w:rPr>
        <w:t xml:space="preserve"> / or</w:t>
      </w:r>
      <w:r>
        <w:rPr>
          <w:rFonts w:ascii="Times New Roman" w:hAnsi="Times New Roman" w:cs="Times New Roman"/>
          <w:sz w:val="24"/>
          <w:szCs w:val="24"/>
        </w:rPr>
        <w:t xml:space="preserve"> how easy they are to access</w:t>
      </w:r>
      <w:r w:rsidR="005E4D36">
        <w:rPr>
          <w:rFonts w:ascii="Times New Roman" w:hAnsi="Times New Roman" w:cs="Times New Roman"/>
          <w:sz w:val="24"/>
          <w:szCs w:val="24"/>
        </w:rPr>
        <w:t xml:space="preserve"> – there are two possibilities</w:t>
      </w:r>
      <w:r>
        <w:rPr>
          <w:rFonts w:ascii="Times New Roman" w:hAnsi="Times New Roman" w:cs="Times New Roman"/>
          <w:sz w:val="24"/>
          <w:szCs w:val="24"/>
        </w:rPr>
        <w:t>)</w:t>
      </w:r>
    </w:p>
    <w:p w14:paraId="5B09316C" w14:textId="06035F60" w:rsidR="00666B69" w:rsidRDefault="004536B1">
      <w:pPr>
        <w:rPr>
          <w:rFonts w:ascii="Times New Roman" w:hAnsi="Times New Roman" w:cs="Times New Roman"/>
          <w:sz w:val="24"/>
          <w:szCs w:val="24"/>
        </w:rPr>
      </w:pPr>
      <w:r w:rsidRPr="001C2738">
        <w:rPr>
          <w:rFonts w:ascii="Times New Roman" w:hAnsi="Times New Roman" w:cs="Times New Roman"/>
          <w:sz w:val="24"/>
          <w:szCs w:val="24"/>
          <w:u w:val="single"/>
        </w:rPr>
        <w:lastRenderedPageBreak/>
        <w:t>Crime rate</w:t>
      </w:r>
      <w:r>
        <w:rPr>
          <w:rFonts w:ascii="Times New Roman" w:hAnsi="Times New Roman" w:cs="Times New Roman"/>
          <w:sz w:val="24"/>
          <w:szCs w:val="24"/>
        </w:rPr>
        <w:t xml:space="preserve">: increasing, out of control, rampant, nonexistent, controlled, minimal, within acceptable parameters, </w:t>
      </w:r>
      <w:r w:rsidR="00F511E5">
        <w:rPr>
          <w:rFonts w:ascii="Times New Roman" w:hAnsi="Times New Roman" w:cs="Times New Roman"/>
          <w:sz w:val="24"/>
          <w:szCs w:val="24"/>
        </w:rPr>
        <w:t>average, decreasing</w:t>
      </w:r>
    </w:p>
    <w:p w14:paraId="4A6EA530" w14:textId="6BF278FD" w:rsidR="00F511E5" w:rsidRDefault="00F511E5">
      <w:pPr>
        <w:rPr>
          <w:rFonts w:ascii="Times New Roman" w:hAnsi="Times New Roman" w:cs="Times New Roman"/>
          <w:sz w:val="24"/>
          <w:szCs w:val="24"/>
        </w:rPr>
      </w:pPr>
      <w:r w:rsidRPr="001C2738">
        <w:rPr>
          <w:rFonts w:ascii="Times New Roman" w:hAnsi="Times New Roman" w:cs="Times New Roman"/>
          <w:sz w:val="24"/>
          <w:szCs w:val="24"/>
          <w:u w:val="single"/>
        </w:rPr>
        <w:t>Cost of living</w:t>
      </w:r>
      <w:r>
        <w:rPr>
          <w:rFonts w:ascii="Times New Roman" w:hAnsi="Times New Roman" w:cs="Times New Roman"/>
          <w:sz w:val="24"/>
          <w:szCs w:val="24"/>
        </w:rPr>
        <w:t xml:space="preserve">: </w:t>
      </w:r>
      <w:r w:rsidR="00B70105">
        <w:rPr>
          <w:rFonts w:ascii="Times New Roman" w:hAnsi="Times New Roman" w:cs="Times New Roman"/>
          <w:sz w:val="24"/>
          <w:szCs w:val="24"/>
        </w:rPr>
        <w:t>high, average, low, affordable, expensive, very expensive, exorbitant,</w:t>
      </w:r>
      <w:r w:rsidR="0029659A">
        <w:rPr>
          <w:rFonts w:ascii="Times New Roman" w:hAnsi="Times New Roman" w:cs="Times New Roman"/>
          <w:sz w:val="24"/>
          <w:szCs w:val="24"/>
        </w:rPr>
        <w:t xml:space="preserve"> cheap</w:t>
      </w:r>
    </w:p>
    <w:p w14:paraId="50185FDF" w14:textId="2B106574" w:rsidR="0029659A" w:rsidRDefault="0029659A">
      <w:pPr>
        <w:rPr>
          <w:rFonts w:ascii="Times New Roman" w:hAnsi="Times New Roman" w:cs="Times New Roman"/>
          <w:sz w:val="24"/>
          <w:szCs w:val="24"/>
        </w:rPr>
      </w:pPr>
      <w:r w:rsidRPr="001C2738">
        <w:rPr>
          <w:rFonts w:ascii="Times New Roman" w:hAnsi="Times New Roman" w:cs="Times New Roman"/>
          <w:sz w:val="24"/>
          <w:szCs w:val="24"/>
          <w:u w:val="single"/>
        </w:rPr>
        <w:t>Employment prospects</w:t>
      </w:r>
      <w:r>
        <w:rPr>
          <w:rFonts w:ascii="Times New Roman" w:hAnsi="Times New Roman" w:cs="Times New Roman"/>
          <w:sz w:val="24"/>
          <w:szCs w:val="24"/>
        </w:rPr>
        <w:t xml:space="preserve">: good, bad, average, very good, very bad (a generic way of saying how likely people </w:t>
      </w:r>
      <w:proofErr w:type="gramStart"/>
      <w:r>
        <w:rPr>
          <w:rFonts w:ascii="Times New Roman" w:hAnsi="Times New Roman" w:cs="Times New Roman"/>
          <w:sz w:val="24"/>
          <w:szCs w:val="24"/>
        </w:rPr>
        <w:t>are</w:t>
      </w:r>
      <w:proofErr w:type="gramEnd"/>
      <w:r>
        <w:rPr>
          <w:rFonts w:ascii="Times New Roman" w:hAnsi="Times New Roman" w:cs="Times New Roman"/>
          <w:sz w:val="24"/>
          <w:szCs w:val="24"/>
        </w:rPr>
        <w:t xml:space="preserve"> to find work in the city)</w:t>
      </w:r>
    </w:p>
    <w:p w14:paraId="120F84EA" w14:textId="26A9DBF7" w:rsidR="005E4D36" w:rsidRPr="00666B69" w:rsidRDefault="0029659A">
      <w:pPr>
        <w:rPr>
          <w:rFonts w:ascii="Times New Roman" w:hAnsi="Times New Roman" w:cs="Times New Roman"/>
          <w:sz w:val="24"/>
          <w:szCs w:val="24"/>
        </w:rPr>
      </w:pPr>
      <w:r w:rsidRPr="001C2738">
        <w:rPr>
          <w:rFonts w:ascii="Times New Roman" w:hAnsi="Times New Roman" w:cs="Times New Roman"/>
          <w:sz w:val="24"/>
          <w:szCs w:val="24"/>
          <w:u w:val="single"/>
        </w:rPr>
        <w:t>Public transport</w:t>
      </w:r>
      <w:r w:rsidR="005E4D36">
        <w:rPr>
          <w:rFonts w:ascii="Times New Roman" w:hAnsi="Times New Roman" w:cs="Times New Roman"/>
          <w:sz w:val="24"/>
          <w:szCs w:val="24"/>
        </w:rPr>
        <w:t xml:space="preserve"> (</w:t>
      </w:r>
      <w:proofErr w:type="gramStart"/>
      <w:r w:rsidR="005E4D36">
        <w:rPr>
          <w:rFonts w:ascii="Times New Roman" w:hAnsi="Times New Roman" w:cs="Times New Roman"/>
          <w:sz w:val="24"/>
          <w:szCs w:val="24"/>
        </w:rPr>
        <w:t>similar to</w:t>
      </w:r>
      <w:proofErr w:type="gramEnd"/>
      <w:r w:rsidR="005E4D36">
        <w:rPr>
          <w:rFonts w:ascii="Times New Roman" w:hAnsi="Times New Roman" w:cs="Times New Roman"/>
          <w:sz w:val="24"/>
          <w:szCs w:val="24"/>
        </w:rPr>
        <w:t xml:space="preserve"> public services)</w:t>
      </w:r>
      <w:r>
        <w:rPr>
          <w:rFonts w:ascii="Times New Roman" w:hAnsi="Times New Roman" w:cs="Times New Roman"/>
          <w:sz w:val="24"/>
          <w:szCs w:val="24"/>
        </w:rPr>
        <w:t xml:space="preserve">: </w:t>
      </w:r>
      <w:r w:rsidR="005E4D36">
        <w:rPr>
          <w:rFonts w:ascii="Times New Roman" w:hAnsi="Times New Roman" w:cs="Times New Roman"/>
          <w:sz w:val="24"/>
          <w:szCs w:val="24"/>
        </w:rPr>
        <w:t>good, inefficient, terrible, efficient, excellent, reliable, very affordable, cheap, expensive, unreliable, bad, mediocre</w:t>
      </w:r>
    </w:p>
    <w:tbl>
      <w:tblPr>
        <w:tblStyle w:val="TableGrid"/>
        <w:tblW w:w="0" w:type="auto"/>
        <w:tblLook w:val="04A0" w:firstRow="1" w:lastRow="0" w:firstColumn="1" w:lastColumn="0" w:noHBand="0" w:noVBand="1"/>
      </w:tblPr>
      <w:tblGrid>
        <w:gridCol w:w="2695"/>
        <w:gridCol w:w="6655"/>
      </w:tblGrid>
      <w:tr w:rsidR="000A3C7C" w:rsidRPr="000A3C7C" w14:paraId="72D0E8E5" w14:textId="77777777" w:rsidTr="00C933BC">
        <w:tc>
          <w:tcPr>
            <w:tcW w:w="9350" w:type="dxa"/>
            <w:gridSpan w:val="2"/>
          </w:tcPr>
          <w:p w14:paraId="561B5D23" w14:textId="76FFEF21" w:rsidR="000A3C7C" w:rsidRPr="000A3C7C" w:rsidRDefault="000A3C7C" w:rsidP="000A3C7C">
            <w:pPr>
              <w:jc w:val="center"/>
              <w:rPr>
                <w:rFonts w:ascii="Times New Roman" w:hAnsi="Times New Roman" w:cs="Times New Roman"/>
                <w:b/>
                <w:bCs/>
                <w:sz w:val="24"/>
                <w:szCs w:val="24"/>
              </w:rPr>
            </w:pPr>
            <w:r w:rsidRPr="000A3C7C">
              <w:rPr>
                <w:rFonts w:ascii="Times New Roman" w:hAnsi="Times New Roman" w:cs="Times New Roman"/>
                <w:b/>
                <w:bCs/>
                <w:sz w:val="24"/>
                <w:szCs w:val="24"/>
              </w:rPr>
              <w:t>Appearance</w:t>
            </w:r>
          </w:p>
        </w:tc>
      </w:tr>
      <w:tr w:rsidR="000A3C7C" w:rsidRPr="000A3C7C" w14:paraId="48C0FA73" w14:textId="77777777" w:rsidTr="000A3C7C">
        <w:tc>
          <w:tcPr>
            <w:tcW w:w="2695" w:type="dxa"/>
          </w:tcPr>
          <w:p w14:paraId="6B60641D" w14:textId="0BC3EEFE"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Overall appearance</w:t>
            </w:r>
          </w:p>
        </w:tc>
        <w:tc>
          <w:tcPr>
            <w:tcW w:w="6655" w:type="dxa"/>
          </w:tcPr>
          <w:p w14:paraId="4ECDD068" w14:textId="0D4356AA" w:rsidR="000A3C7C" w:rsidRPr="000A3C7C" w:rsidRDefault="000A3C7C" w:rsidP="000A3C7C">
            <w:pPr>
              <w:rPr>
                <w:rFonts w:ascii="Times New Roman" w:hAnsi="Times New Roman" w:cs="Times New Roman"/>
                <w:sz w:val="24"/>
                <w:szCs w:val="24"/>
              </w:rPr>
            </w:pPr>
          </w:p>
        </w:tc>
      </w:tr>
      <w:tr w:rsidR="004C1320" w:rsidRPr="000A3C7C" w14:paraId="0015931A" w14:textId="77777777" w:rsidTr="000A3C7C">
        <w:tc>
          <w:tcPr>
            <w:tcW w:w="2695" w:type="dxa"/>
          </w:tcPr>
          <w:p w14:paraId="4A6C9C76" w14:textId="2610C7A6" w:rsidR="004C1320" w:rsidRPr="000A3C7C" w:rsidRDefault="004C1320" w:rsidP="000A3C7C">
            <w:pPr>
              <w:rPr>
                <w:rFonts w:ascii="Times New Roman" w:hAnsi="Times New Roman" w:cs="Times New Roman"/>
                <w:sz w:val="24"/>
                <w:szCs w:val="24"/>
              </w:rPr>
            </w:pPr>
            <w:r>
              <w:rPr>
                <w:rFonts w:ascii="Times New Roman" w:hAnsi="Times New Roman" w:cs="Times New Roman"/>
                <w:sz w:val="24"/>
                <w:szCs w:val="24"/>
              </w:rPr>
              <w:t>Terrain</w:t>
            </w:r>
          </w:p>
        </w:tc>
        <w:tc>
          <w:tcPr>
            <w:tcW w:w="6655" w:type="dxa"/>
          </w:tcPr>
          <w:p w14:paraId="43BB360E" w14:textId="77777777" w:rsidR="004C1320" w:rsidRPr="000A3C7C" w:rsidRDefault="004C1320" w:rsidP="000A3C7C">
            <w:pPr>
              <w:rPr>
                <w:rFonts w:ascii="Times New Roman" w:hAnsi="Times New Roman" w:cs="Times New Roman"/>
                <w:sz w:val="24"/>
                <w:szCs w:val="24"/>
              </w:rPr>
            </w:pPr>
          </w:p>
        </w:tc>
      </w:tr>
      <w:tr w:rsidR="000A3C7C" w:rsidRPr="000A3C7C" w14:paraId="563FEAB6" w14:textId="77777777" w:rsidTr="000A3C7C">
        <w:tc>
          <w:tcPr>
            <w:tcW w:w="2695" w:type="dxa"/>
          </w:tcPr>
          <w:p w14:paraId="2EEDDC98" w14:textId="0D834019"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Urban area</w:t>
            </w:r>
          </w:p>
        </w:tc>
        <w:tc>
          <w:tcPr>
            <w:tcW w:w="6655" w:type="dxa"/>
          </w:tcPr>
          <w:p w14:paraId="76347A2C" w14:textId="77777777" w:rsidR="000A3C7C" w:rsidRPr="000A3C7C" w:rsidRDefault="000A3C7C" w:rsidP="000A3C7C">
            <w:pPr>
              <w:rPr>
                <w:rFonts w:ascii="Times New Roman" w:hAnsi="Times New Roman" w:cs="Times New Roman"/>
                <w:sz w:val="24"/>
                <w:szCs w:val="24"/>
              </w:rPr>
            </w:pPr>
          </w:p>
        </w:tc>
      </w:tr>
      <w:tr w:rsidR="000A3C7C" w:rsidRPr="000A3C7C" w14:paraId="36CDF0B2" w14:textId="77777777" w:rsidTr="000A3C7C">
        <w:tc>
          <w:tcPr>
            <w:tcW w:w="2695" w:type="dxa"/>
          </w:tcPr>
          <w:p w14:paraId="3C56BAD1" w14:textId="53A1E4AD"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General construction level</w:t>
            </w:r>
          </w:p>
        </w:tc>
        <w:tc>
          <w:tcPr>
            <w:tcW w:w="6655" w:type="dxa"/>
          </w:tcPr>
          <w:p w14:paraId="6649C315" w14:textId="77777777" w:rsidR="000A3C7C" w:rsidRPr="000A3C7C" w:rsidRDefault="000A3C7C" w:rsidP="000A3C7C">
            <w:pPr>
              <w:rPr>
                <w:rFonts w:ascii="Times New Roman" w:hAnsi="Times New Roman" w:cs="Times New Roman"/>
                <w:sz w:val="24"/>
                <w:szCs w:val="24"/>
              </w:rPr>
            </w:pPr>
          </w:p>
        </w:tc>
      </w:tr>
      <w:tr w:rsidR="000A3C7C" w:rsidRPr="000A3C7C" w14:paraId="79E0CDD6" w14:textId="77777777" w:rsidTr="000A3C7C">
        <w:tc>
          <w:tcPr>
            <w:tcW w:w="2695" w:type="dxa"/>
          </w:tcPr>
          <w:p w14:paraId="5835E0C7" w14:textId="7DE02EF0"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General level of upkeep</w:t>
            </w:r>
          </w:p>
        </w:tc>
        <w:tc>
          <w:tcPr>
            <w:tcW w:w="6655" w:type="dxa"/>
          </w:tcPr>
          <w:p w14:paraId="25FD1A25" w14:textId="77777777" w:rsidR="000A3C7C" w:rsidRPr="000A3C7C" w:rsidRDefault="000A3C7C" w:rsidP="000A3C7C">
            <w:pPr>
              <w:rPr>
                <w:rFonts w:ascii="Times New Roman" w:hAnsi="Times New Roman" w:cs="Times New Roman"/>
                <w:sz w:val="24"/>
                <w:szCs w:val="24"/>
              </w:rPr>
            </w:pPr>
          </w:p>
        </w:tc>
      </w:tr>
      <w:tr w:rsidR="000A3C7C" w:rsidRPr="000A3C7C" w14:paraId="5EE5FC6D" w14:textId="77777777" w:rsidTr="000A3C7C">
        <w:tc>
          <w:tcPr>
            <w:tcW w:w="2695" w:type="dxa"/>
          </w:tcPr>
          <w:p w14:paraId="1E1D4B67" w14:textId="30633073"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General street condition</w:t>
            </w:r>
          </w:p>
        </w:tc>
        <w:tc>
          <w:tcPr>
            <w:tcW w:w="6655" w:type="dxa"/>
          </w:tcPr>
          <w:p w14:paraId="64E2766C" w14:textId="77777777" w:rsidR="000A3C7C" w:rsidRPr="000A3C7C" w:rsidRDefault="000A3C7C" w:rsidP="000A3C7C">
            <w:pPr>
              <w:rPr>
                <w:rFonts w:ascii="Times New Roman" w:hAnsi="Times New Roman" w:cs="Times New Roman"/>
                <w:sz w:val="24"/>
                <w:szCs w:val="24"/>
              </w:rPr>
            </w:pPr>
          </w:p>
        </w:tc>
      </w:tr>
    </w:tbl>
    <w:p w14:paraId="76A7BDDE" w14:textId="1C2BDFB1" w:rsidR="005E4D36" w:rsidRDefault="005E4D36"/>
    <w:p w14:paraId="5A314E75" w14:textId="6CC7E479" w:rsidR="005E4D36" w:rsidRDefault="005E4D36">
      <w:pPr>
        <w:rPr>
          <w:rFonts w:ascii="Times New Roman" w:hAnsi="Times New Roman" w:cs="Times New Roman"/>
          <w:sz w:val="24"/>
          <w:szCs w:val="24"/>
        </w:rPr>
      </w:pPr>
      <w:r w:rsidRPr="001C2738">
        <w:rPr>
          <w:rFonts w:ascii="Times New Roman" w:hAnsi="Times New Roman" w:cs="Times New Roman"/>
          <w:sz w:val="24"/>
          <w:szCs w:val="24"/>
          <w:u w:val="single"/>
        </w:rPr>
        <w:t>Overall appearance</w:t>
      </w:r>
      <w:r>
        <w:rPr>
          <w:rFonts w:ascii="Times New Roman" w:hAnsi="Times New Roman" w:cs="Times New Roman"/>
          <w:sz w:val="24"/>
          <w:szCs w:val="24"/>
        </w:rPr>
        <w:t>: crowded, towering, flat, typical, historic, dull, angular (this is more about the visual appearance of the city itself as far as architecture goes)</w:t>
      </w:r>
    </w:p>
    <w:p w14:paraId="4B94E680" w14:textId="288851F3" w:rsidR="004C1320" w:rsidRDefault="004C1320">
      <w:pPr>
        <w:rPr>
          <w:rFonts w:ascii="Times New Roman" w:hAnsi="Times New Roman" w:cs="Times New Roman"/>
          <w:sz w:val="24"/>
          <w:szCs w:val="24"/>
        </w:rPr>
      </w:pPr>
      <w:r w:rsidRPr="004C1320">
        <w:rPr>
          <w:rFonts w:ascii="Times New Roman" w:hAnsi="Times New Roman" w:cs="Times New Roman"/>
          <w:sz w:val="24"/>
          <w:szCs w:val="24"/>
          <w:u w:val="single"/>
        </w:rPr>
        <w:t>Terrain</w:t>
      </w:r>
      <w:r>
        <w:rPr>
          <w:rFonts w:ascii="Times New Roman" w:hAnsi="Times New Roman" w:cs="Times New Roman"/>
          <w:sz w:val="24"/>
          <w:szCs w:val="24"/>
        </w:rPr>
        <w:t>: flat, hilly, plains, desert, forested, mountainous, marshy, coastal, tundra, arctic, underground (this references the type of land the city was built on)</w:t>
      </w:r>
    </w:p>
    <w:p w14:paraId="7724D796" w14:textId="13DA70B8" w:rsidR="005E4D36" w:rsidRDefault="005E4D36">
      <w:pPr>
        <w:rPr>
          <w:rFonts w:ascii="Times New Roman" w:hAnsi="Times New Roman" w:cs="Times New Roman"/>
          <w:sz w:val="24"/>
          <w:szCs w:val="24"/>
        </w:rPr>
      </w:pPr>
      <w:r w:rsidRPr="001C2738">
        <w:rPr>
          <w:rFonts w:ascii="Times New Roman" w:hAnsi="Times New Roman" w:cs="Times New Roman"/>
          <w:sz w:val="24"/>
          <w:szCs w:val="24"/>
          <w:u w:val="single"/>
        </w:rPr>
        <w:t>Urban area</w:t>
      </w:r>
      <w:r>
        <w:rPr>
          <w:rFonts w:ascii="Times New Roman" w:hAnsi="Times New Roman" w:cs="Times New Roman"/>
          <w:sz w:val="24"/>
          <w:szCs w:val="24"/>
        </w:rPr>
        <w:t>: refers to how much of the space is taken up by dense population and commercial and industrial districts especially. It does include suburbs to an extent but does not include rural areas (farmland / agricultural land and unoccupied space)</w:t>
      </w:r>
    </w:p>
    <w:p w14:paraId="3E22F678" w14:textId="4D3B6AA6" w:rsidR="005E4D36" w:rsidRDefault="005E4D36">
      <w:pPr>
        <w:rPr>
          <w:rFonts w:ascii="Times New Roman" w:hAnsi="Times New Roman" w:cs="Times New Roman"/>
          <w:sz w:val="24"/>
          <w:szCs w:val="24"/>
        </w:rPr>
      </w:pPr>
      <w:r w:rsidRPr="001C2738">
        <w:rPr>
          <w:rFonts w:ascii="Times New Roman" w:hAnsi="Times New Roman" w:cs="Times New Roman"/>
          <w:sz w:val="24"/>
          <w:szCs w:val="24"/>
          <w:u w:val="single"/>
        </w:rPr>
        <w:t>General construction level</w:t>
      </w:r>
      <w:r>
        <w:rPr>
          <w:rFonts w:ascii="Times New Roman" w:hAnsi="Times New Roman" w:cs="Times New Roman"/>
          <w:sz w:val="24"/>
          <w:szCs w:val="24"/>
        </w:rPr>
        <w:t>: hastily built, well</w:t>
      </w:r>
      <w:r w:rsidR="006A7CE2">
        <w:rPr>
          <w:rFonts w:ascii="Times New Roman" w:hAnsi="Times New Roman" w:cs="Times New Roman"/>
          <w:sz w:val="24"/>
          <w:szCs w:val="24"/>
        </w:rPr>
        <w:t>-</w:t>
      </w:r>
      <w:r>
        <w:rPr>
          <w:rFonts w:ascii="Times New Roman" w:hAnsi="Times New Roman" w:cs="Times New Roman"/>
          <w:sz w:val="24"/>
          <w:szCs w:val="24"/>
        </w:rPr>
        <w:t xml:space="preserve">built, poorly built, adequate, run-down, </w:t>
      </w:r>
      <w:r w:rsidR="006A7CE2">
        <w:rPr>
          <w:rFonts w:ascii="Times New Roman" w:hAnsi="Times New Roman" w:cs="Times New Roman"/>
          <w:sz w:val="24"/>
          <w:szCs w:val="24"/>
        </w:rPr>
        <w:t>bad, (partially) unfinished, falling apart / breaking down (this references the quality of the construction in the city – does the builder care about lasting power or the cheaper the better with constant renovation and repairs needed?)</w:t>
      </w:r>
    </w:p>
    <w:p w14:paraId="7B77510C" w14:textId="27F19DA3" w:rsidR="006A7CE2" w:rsidRDefault="006A7CE2">
      <w:pPr>
        <w:rPr>
          <w:rFonts w:ascii="Times New Roman" w:hAnsi="Times New Roman" w:cs="Times New Roman"/>
          <w:sz w:val="24"/>
          <w:szCs w:val="24"/>
        </w:rPr>
      </w:pPr>
      <w:r w:rsidRPr="001C2738">
        <w:rPr>
          <w:rFonts w:ascii="Times New Roman" w:hAnsi="Times New Roman" w:cs="Times New Roman"/>
          <w:sz w:val="24"/>
          <w:szCs w:val="24"/>
          <w:u w:val="single"/>
        </w:rPr>
        <w:t>General level of upkeep</w:t>
      </w:r>
      <w:r>
        <w:rPr>
          <w:rFonts w:ascii="Times New Roman" w:hAnsi="Times New Roman" w:cs="Times New Roman"/>
          <w:sz w:val="24"/>
          <w:szCs w:val="24"/>
        </w:rPr>
        <w:t>: well-maintained, run-down, shoddy, dilapidated, adequate, excellent, poorly maintained, increasing (in the process of repair and renovation / revitalization), decreasing (in the process of falling into ruin or breaking down) [</w:t>
      </w:r>
      <w:proofErr w:type="gramStart"/>
      <w:r>
        <w:rPr>
          <w:rFonts w:ascii="Times New Roman" w:hAnsi="Times New Roman" w:cs="Times New Roman"/>
          <w:sz w:val="24"/>
          <w:szCs w:val="24"/>
        </w:rPr>
        <w:t>this references</w:t>
      </w:r>
      <w:proofErr w:type="gramEnd"/>
      <w:r>
        <w:rPr>
          <w:rFonts w:ascii="Times New Roman" w:hAnsi="Times New Roman" w:cs="Times New Roman"/>
          <w:sz w:val="24"/>
          <w:szCs w:val="24"/>
        </w:rPr>
        <w:t xml:space="preserve"> how well the buildings are maintained – even if they’re cheap, do they still look nice?]</w:t>
      </w:r>
    </w:p>
    <w:p w14:paraId="66332CE2" w14:textId="3E6DA807" w:rsidR="006A7CE2" w:rsidRPr="005E4D36" w:rsidRDefault="006A7CE2">
      <w:pPr>
        <w:rPr>
          <w:rFonts w:ascii="Times New Roman" w:hAnsi="Times New Roman" w:cs="Times New Roman"/>
          <w:sz w:val="24"/>
          <w:szCs w:val="24"/>
        </w:rPr>
      </w:pPr>
      <w:r w:rsidRPr="001C2738">
        <w:rPr>
          <w:rFonts w:ascii="Times New Roman" w:hAnsi="Times New Roman" w:cs="Times New Roman"/>
          <w:sz w:val="24"/>
          <w:szCs w:val="24"/>
          <w:u w:val="single"/>
        </w:rPr>
        <w:t>General street condition</w:t>
      </w:r>
      <w:r>
        <w:rPr>
          <w:rFonts w:ascii="Times New Roman" w:hAnsi="Times New Roman" w:cs="Times New Roman"/>
          <w:sz w:val="24"/>
          <w:szCs w:val="24"/>
        </w:rPr>
        <w:t>: w</w:t>
      </w:r>
      <w:r w:rsidRPr="006A7CE2">
        <w:rPr>
          <w:rFonts w:ascii="Times New Roman" w:hAnsi="Times New Roman" w:cs="Times New Roman"/>
          <w:sz w:val="24"/>
          <w:szCs w:val="24"/>
        </w:rPr>
        <w:t>ell-kept in some places but lacking in others</w:t>
      </w:r>
      <w:r>
        <w:rPr>
          <w:rFonts w:ascii="Times New Roman" w:hAnsi="Times New Roman" w:cs="Times New Roman"/>
          <w:sz w:val="24"/>
          <w:szCs w:val="24"/>
        </w:rPr>
        <w:t xml:space="preserve">, full of </w:t>
      </w:r>
      <w:proofErr w:type="gramStart"/>
      <w:r>
        <w:rPr>
          <w:rFonts w:ascii="Times New Roman" w:hAnsi="Times New Roman" w:cs="Times New Roman"/>
          <w:sz w:val="24"/>
          <w:szCs w:val="24"/>
        </w:rPr>
        <w:t>pot holes</w:t>
      </w:r>
      <w:proofErr w:type="gramEnd"/>
      <w:r>
        <w:rPr>
          <w:rFonts w:ascii="Times New Roman" w:hAnsi="Times New Roman" w:cs="Times New Roman"/>
          <w:sz w:val="24"/>
          <w:szCs w:val="24"/>
        </w:rPr>
        <w:t xml:space="preserve"> and worn down, pristine, well-kept, </w:t>
      </w:r>
      <w:r w:rsidR="005C68D0">
        <w:rPr>
          <w:rFonts w:ascii="Times New Roman" w:hAnsi="Times New Roman" w:cs="Times New Roman"/>
          <w:sz w:val="24"/>
          <w:szCs w:val="24"/>
        </w:rPr>
        <w:t>always filthy, often filthy, quite clean, often cleaned, somewhat maintained, like new (this references the general appearance of the streets as well as the overall condition)</w:t>
      </w:r>
      <w:r>
        <w:rPr>
          <w:rFonts w:ascii="Times New Roman" w:hAnsi="Times New Roman" w:cs="Times New Roman"/>
          <w:sz w:val="24"/>
          <w:szCs w:val="24"/>
        </w:rPr>
        <w:t xml:space="preserve"> </w:t>
      </w:r>
    </w:p>
    <w:tbl>
      <w:tblPr>
        <w:tblStyle w:val="TableGrid"/>
        <w:tblW w:w="0" w:type="auto"/>
        <w:tblLook w:val="04A0" w:firstRow="1" w:lastRow="0" w:firstColumn="1" w:lastColumn="0" w:noHBand="0" w:noVBand="1"/>
      </w:tblPr>
      <w:tblGrid>
        <w:gridCol w:w="2695"/>
        <w:gridCol w:w="6655"/>
      </w:tblGrid>
      <w:tr w:rsidR="000A3C7C" w:rsidRPr="000A3C7C" w14:paraId="35686D4C" w14:textId="77777777" w:rsidTr="0054069C">
        <w:tc>
          <w:tcPr>
            <w:tcW w:w="9350" w:type="dxa"/>
            <w:gridSpan w:val="2"/>
          </w:tcPr>
          <w:p w14:paraId="2C28D462" w14:textId="3D301FB5" w:rsidR="000A3C7C" w:rsidRPr="000A3C7C" w:rsidRDefault="000A3C7C" w:rsidP="000A3C7C">
            <w:pPr>
              <w:jc w:val="center"/>
              <w:rPr>
                <w:rFonts w:ascii="Times New Roman" w:hAnsi="Times New Roman" w:cs="Times New Roman"/>
                <w:b/>
                <w:bCs/>
                <w:sz w:val="24"/>
                <w:szCs w:val="24"/>
              </w:rPr>
            </w:pPr>
            <w:r w:rsidRPr="000A3C7C">
              <w:rPr>
                <w:rFonts w:ascii="Times New Roman" w:hAnsi="Times New Roman" w:cs="Times New Roman"/>
                <w:b/>
                <w:bCs/>
                <w:sz w:val="24"/>
                <w:szCs w:val="24"/>
              </w:rPr>
              <w:t>People</w:t>
            </w:r>
          </w:p>
        </w:tc>
      </w:tr>
      <w:tr w:rsidR="000A3C7C" w:rsidRPr="000A3C7C" w14:paraId="1AE83C0E" w14:textId="77777777" w:rsidTr="000A3C7C">
        <w:tc>
          <w:tcPr>
            <w:tcW w:w="2695" w:type="dxa"/>
          </w:tcPr>
          <w:p w14:paraId="68F8DFD2" w14:textId="2DD4D6AE"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Population</w:t>
            </w:r>
          </w:p>
        </w:tc>
        <w:tc>
          <w:tcPr>
            <w:tcW w:w="6655" w:type="dxa"/>
          </w:tcPr>
          <w:p w14:paraId="2EAF6CA8" w14:textId="77777777" w:rsidR="000A3C7C" w:rsidRPr="000A3C7C" w:rsidRDefault="000A3C7C" w:rsidP="000A3C7C">
            <w:pPr>
              <w:rPr>
                <w:rFonts w:ascii="Times New Roman" w:hAnsi="Times New Roman" w:cs="Times New Roman"/>
                <w:sz w:val="24"/>
                <w:szCs w:val="24"/>
              </w:rPr>
            </w:pPr>
          </w:p>
        </w:tc>
      </w:tr>
      <w:tr w:rsidR="000A3C7C" w:rsidRPr="000A3C7C" w14:paraId="5042CEEE" w14:textId="77777777" w:rsidTr="000A3C7C">
        <w:tc>
          <w:tcPr>
            <w:tcW w:w="2695" w:type="dxa"/>
          </w:tcPr>
          <w:p w14:paraId="58137A29" w14:textId="0D9D8C10"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Level of contentment</w:t>
            </w:r>
          </w:p>
        </w:tc>
        <w:tc>
          <w:tcPr>
            <w:tcW w:w="6655" w:type="dxa"/>
          </w:tcPr>
          <w:p w14:paraId="7E424AF7" w14:textId="77777777" w:rsidR="000A3C7C" w:rsidRPr="000A3C7C" w:rsidRDefault="000A3C7C" w:rsidP="000A3C7C">
            <w:pPr>
              <w:rPr>
                <w:rFonts w:ascii="Times New Roman" w:hAnsi="Times New Roman" w:cs="Times New Roman"/>
                <w:sz w:val="24"/>
                <w:szCs w:val="24"/>
              </w:rPr>
            </w:pPr>
          </w:p>
        </w:tc>
      </w:tr>
      <w:tr w:rsidR="000A3C7C" w:rsidRPr="000A3C7C" w14:paraId="312A434F" w14:textId="77777777" w:rsidTr="000A3C7C">
        <w:tc>
          <w:tcPr>
            <w:tcW w:w="2695" w:type="dxa"/>
          </w:tcPr>
          <w:p w14:paraId="00A1F944" w14:textId="2B057EE8"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lastRenderedPageBreak/>
              <w:t>Racial diversity</w:t>
            </w:r>
          </w:p>
        </w:tc>
        <w:tc>
          <w:tcPr>
            <w:tcW w:w="6655" w:type="dxa"/>
          </w:tcPr>
          <w:p w14:paraId="60E44B51" w14:textId="77777777" w:rsidR="000A3C7C" w:rsidRPr="000A3C7C" w:rsidRDefault="000A3C7C" w:rsidP="000A3C7C">
            <w:pPr>
              <w:rPr>
                <w:rFonts w:ascii="Times New Roman" w:hAnsi="Times New Roman" w:cs="Times New Roman"/>
                <w:sz w:val="24"/>
                <w:szCs w:val="24"/>
              </w:rPr>
            </w:pPr>
          </w:p>
        </w:tc>
      </w:tr>
      <w:tr w:rsidR="000A3C7C" w:rsidRPr="000A3C7C" w14:paraId="3D715C60" w14:textId="77777777" w:rsidTr="000A3C7C">
        <w:tc>
          <w:tcPr>
            <w:tcW w:w="2695" w:type="dxa"/>
          </w:tcPr>
          <w:p w14:paraId="53E7761A" w14:textId="7EF7C759"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Attitudes towards visitors</w:t>
            </w:r>
          </w:p>
        </w:tc>
        <w:tc>
          <w:tcPr>
            <w:tcW w:w="6655" w:type="dxa"/>
          </w:tcPr>
          <w:p w14:paraId="71AAB868" w14:textId="77777777" w:rsidR="000A3C7C" w:rsidRPr="000A3C7C" w:rsidRDefault="000A3C7C" w:rsidP="000A3C7C">
            <w:pPr>
              <w:rPr>
                <w:rFonts w:ascii="Times New Roman" w:hAnsi="Times New Roman" w:cs="Times New Roman"/>
                <w:sz w:val="24"/>
                <w:szCs w:val="24"/>
              </w:rPr>
            </w:pPr>
          </w:p>
        </w:tc>
      </w:tr>
      <w:tr w:rsidR="000A3C7C" w:rsidRPr="000A3C7C" w14:paraId="2B30BD97" w14:textId="77777777" w:rsidTr="000A3C7C">
        <w:tc>
          <w:tcPr>
            <w:tcW w:w="2695" w:type="dxa"/>
          </w:tcPr>
          <w:p w14:paraId="21201290" w14:textId="134441AF" w:rsidR="000A3C7C" w:rsidRPr="000A3C7C" w:rsidRDefault="000A3C7C" w:rsidP="000A3C7C">
            <w:pPr>
              <w:rPr>
                <w:rFonts w:ascii="Times New Roman" w:hAnsi="Times New Roman" w:cs="Times New Roman"/>
                <w:sz w:val="24"/>
                <w:szCs w:val="24"/>
              </w:rPr>
            </w:pPr>
            <w:r w:rsidRPr="000A3C7C">
              <w:rPr>
                <w:rFonts w:ascii="Times New Roman" w:hAnsi="Times New Roman" w:cs="Times New Roman"/>
                <w:sz w:val="24"/>
                <w:szCs w:val="24"/>
              </w:rPr>
              <w:t>Regional accent</w:t>
            </w:r>
          </w:p>
        </w:tc>
        <w:tc>
          <w:tcPr>
            <w:tcW w:w="6655" w:type="dxa"/>
          </w:tcPr>
          <w:p w14:paraId="6674D588" w14:textId="77777777" w:rsidR="000A3C7C" w:rsidRPr="000A3C7C" w:rsidRDefault="000A3C7C" w:rsidP="000A3C7C">
            <w:pPr>
              <w:rPr>
                <w:rFonts w:ascii="Times New Roman" w:hAnsi="Times New Roman" w:cs="Times New Roman"/>
                <w:sz w:val="24"/>
                <w:szCs w:val="24"/>
              </w:rPr>
            </w:pPr>
          </w:p>
        </w:tc>
      </w:tr>
    </w:tbl>
    <w:p w14:paraId="2FD58DFC" w14:textId="0FD3F50E" w:rsidR="000A3C7C" w:rsidRDefault="000A3C7C">
      <w:pPr>
        <w:rPr>
          <w:rFonts w:ascii="Times New Roman" w:hAnsi="Times New Roman" w:cs="Times New Roman"/>
          <w:sz w:val="24"/>
          <w:szCs w:val="24"/>
        </w:rPr>
      </w:pPr>
    </w:p>
    <w:p w14:paraId="516CCBC3" w14:textId="7D72C754" w:rsidR="005C68D0" w:rsidRDefault="005C68D0">
      <w:pPr>
        <w:rPr>
          <w:rFonts w:ascii="Times New Roman" w:hAnsi="Times New Roman" w:cs="Times New Roman"/>
          <w:sz w:val="24"/>
          <w:szCs w:val="24"/>
        </w:rPr>
      </w:pPr>
      <w:r w:rsidRPr="001C2738">
        <w:rPr>
          <w:rFonts w:ascii="Times New Roman" w:hAnsi="Times New Roman" w:cs="Times New Roman"/>
          <w:sz w:val="24"/>
          <w:szCs w:val="24"/>
          <w:u w:val="single"/>
        </w:rPr>
        <w:t>Population</w:t>
      </w:r>
      <w:r>
        <w:rPr>
          <w:rFonts w:ascii="Times New Roman" w:hAnsi="Times New Roman" w:cs="Times New Roman"/>
          <w:sz w:val="24"/>
          <w:szCs w:val="24"/>
        </w:rPr>
        <w:t>: disproportionately large, small but increasing, large but decreasing, disproportionately small, large, average (this references the general number of people in the city – is it stable? Increasing? Decreasing? Densely populated or sparsely populated? – you can also add numbers to help give an idea)</w:t>
      </w:r>
    </w:p>
    <w:p w14:paraId="6D5B6502" w14:textId="20C19A90" w:rsidR="005C68D0" w:rsidRDefault="005C68D0">
      <w:pPr>
        <w:rPr>
          <w:rFonts w:ascii="Times New Roman" w:hAnsi="Times New Roman" w:cs="Times New Roman"/>
          <w:sz w:val="24"/>
          <w:szCs w:val="24"/>
        </w:rPr>
      </w:pPr>
      <w:r w:rsidRPr="001C2738">
        <w:rPr>
          <w:rFonts w:ascii="Times New Roman" w:hAnsi="Times New Roman" w:cs="Times New Roman"/>
          <w:sz w:val="24"/>
          <w:szCs w:val="24"/>
          <w:u w:val="single"/>
        </w:rPr>
        <w:t>Level of contentment</w:t>
      </w:r>
      <w:r>
        <w:rPr>
          <w:rFonts w:ascii="Times New Roman" w:hAnsi="Times New Roman" w:cs="Times New Roman"/>
          <w:sz w:val="24"/>
          <w:szCs w:val="24"/>
        </w:rPr>
        <w:t xml:space="preserve"> (how satisfied are the citizens in general?): proud, unhappy, content, dissatisfied, displeased, apathetic</w:t>
      </w:r>
    </w:p>
    <w:p w14:paraId="2D1EBA58" w14:textId="3D45C41D" w:rsidR="005C68D0" w:rsidRDefault="005C68D0">
      <w:pPr>
        <w:rPr>
          <w:rFonts w:ascii="Times New Roman" w:hAnsi="Times New Roman" w:cs="Times New Roman"/>
          <w:sz w:val="24"/>
          <w:szCs w:val="24"/>
        </w:rPr>
      </w:pPr>
      <w:r w:rsidRPr="001C2738">
        <w:rPr>
          <w:rFonts w:ascii="Times New Roman" w:hAnsi="Times New Roman" w:cs="Times New Roman"/>
          <w:sz w:val="24"/>
          <w:szCs w:val="24"/>
          <w:u w:val="single"/>
        </w:rPr>
        <w:t>Racial diversity</w:t>
      </w:r>
      <w:r>
        <w:rPr>
          <w:rFonts w:ascii="Times New Roman" w:hAnsi="Times New Roman" w:cs="Times New Roman"/>
          <w:sz w:val="24"/>
          <w:szCs w:val="24"/>
        </w:rPr>
        <w:t xml:space="preserve">: monoculture (one </w:t>
      </w:r>
      <w:r w:rsidR="004E4995">
        <w:rPr>
          <w:rFonts w:ascii="Times New Roman" w:hAnsi="Times New Roman" w:cs="Times New Roman"/>
          <w:sz w:val="24"/>
          <w:szCs w:val="24"/>
        </w:rPr>
        <w:t>cultural identity or ethnicity</w:t>
      </w:r>
      <w:r>
        <w:rPr>
          <w:rFonts w:ascii="Times New Roman" w:hAnsi="Times New Roman" w:cs="Times New Roman"/>
          <w:sz w:val="24"/>
          <w:szCs w:val="24"/>
        </w:rPr>
        <w:t xml:space="preserve">); </w:t>
      </w:r>
      <w:r w:rsidR="004E4995">
        <w:rPr>
          <w:rFonts w:ascii="Times New Roman" w:hAnsi="Times New Roman" w:cs="Times New Roman"/>
          <w:sz w:val="24"/>
          <w:szCs w:val="24"/>
        </w:rPr>
        <w:t xml:space="preserve">x% majority of a certain race (60% white, 30% black, etc.); diverse (many different races – there may be a clear majority but it’s obvious many races mix in large numbers); slightly mixed (more tribal in their organization with some crossover into other races); segregated (different races but they’re clearly separated, either by law or unspoken decree); indigenous people only (the natives of your land or area only / primarily); multicultural </w:t>
      </w:r>
      <w:r w:rsidR="00BF76AB">
        <w:rPr>
          <w:rFonts w:ascii="Times New Roman" w:hAnsi="Times New Roman" w:cs="Times New Roman"/>
          <w:sz w:val="24"/>
          <w:szCs w:val="24"/>
        </w:rPr>
        <w:t>(many different ethnicities and races that may interact and engage freely – the most inclusive populous)</w:t>
      </w:r>
    </w:p>
    <w:p w14:paraId="38815331" w14:textId="7B584060" w:rsidR="00BF76AB" w:rsidRDefault="00BF76AB">
      <w:pPr>
        <w:rPr>
          <w:rFonts w:ascii="Times New Roman" w:hAnsi="Times New Roman" w:cs="Times New Roman"/>
          <w:sz w:val="24"/>
          <w:szCs w:val="24"/>
        </w:rPr>
      </w:pPr>
      <w:r w:rsidRPr="001C2738">
        <w:rPr>
          <w:rFonts w:ascii="Times New Roman" w:hAnsi="Times New Roman" w:cs="Times New Roman"/>
          <w:sz w:val="24"/>
          <w:szCs w:val="24"/>
          <w:u w:val="single"/>
        </w:rPr>
        <w:t>Attitudes towards visitors</w:t>
      </w:r>
      <w:r>
        <w:rPr>
          <w:rFonts w:ascii="Times New Roman" w:hAnsi="Times New Roman" w:cs="Times New Roman"/>
          <w:sz w:val="24"/>
          <w:szCs w:val="24"/>
        </w:rPr>
        <w:t>: tolerant, wary, indifferent, intolerant, friendly, welcoming, prejudiced, hostile (how the people of the city feel towards outsiders or new visitors / guests)</w:t>
      </w:r>
    </w:p>
    <w:p w14:paraId="03AA9E36" w14:textId="5F5AB377" w:rsidR="00BF76AB" w:rsidRPr="000A3C7C" w:rsidRDefault="00BF76AB">
      <w:pPr>
        <w:rPr>
          <w:rFonts w:ascii="Times New Roman" w:hAnsi="Times New Roman" w:cs="Times New Roman"/>
          <w:sz w:val="24"/>
          <w:szCs w:val="24"/>
        </w:rPr>
      </w:pPr>
      <w:r w:rsidRPr="001C2738">
        <w:rPr>
          <w:rFonts w:ascii="Times New Roman" w:hAnsi="Times New Roman" w:cs="Times New Roman"/>
          <w:sz w:val="24"/>
          <w:szCs w:val="24"/>
          <w:u w:val="single"/>
        </w:rPr>
        <w:t>Regional accent</w:t>
      </w:r>
      <w:r>
        <w:rPr>
          <w:rFonts w:ascii="Times New Roman" w:hAnsi="Times New Roman" w:cs="Times New Roman"/>
          <w:sz w:val="24"/>
          <w:szCs w:val="24"/>
        </w:rPr>
        <w:t>: neutral, unintelligible, very strong, distinctive, mild, famous (how easily are people from this area understood relative to people from other areas – like the difference between the various accents in the UK or America where the main language is the same, but the accent or dialect can make communicating… interesting depending on where you’re from)</w:t>
      </w:r>
    </w:p>
    <w:p w14:paraId="3370E8A0" w14:textId="26C89C21" w:rsidR="00F77109" w:rsidRDefault="00CE4975">
      <w:pPr>
        <w:rPr>
          <w:rFonts w:ascii="Times New Roman" w:hAnsi="Times New Roman" w:cs="Times New Roman"/>
          <w:sz w:val="24"/>
          <w:szCs w:val="24"/>
        </w:rPr>
      </w:pPr>
      <w:r>
        <w:rPr>
          <w:rFonts w:ascii="Times New Roman" w:hAnsi="Times New Roman" w:cs="Times New Roman"/>
          <w:sz w:val="24"/>
          <w:szCs w:val="24"/>
        </w:rPr>
        <w:t>Other possible options include:</w:t>
      </w:r>
    </w:p>
    <w:tbl>
      <w:tblPr>
        <w:tblStyle w:val="TableGrid"/>
        <w:tblW w:w="0" w:type="auto"/>
        <w:tblLook w:val="04A0" w:firstRow="1" w:lastRow="0" w:firstColumn="1" w:lastColumn="0" w:noHBand="0" w:noVBand="1"/>
      </w:tblPr>
      <w:tblGrid>
        <w:gridCol w:w="3055"/>
        <w:gridCol w:w="6295"/>
      </w:tblGrid>
      <w:tr w:rsidR="00CE4975" w14:paraId="7D4F5135" w14:textId="77777777" w:rsidTr="00CE4975">
        <w:tc>
          <w:tcPr>
            <w:tcW w:w="3055" w:type="dxa"/>
          </w:tcPr>
          <w:p w14:paraId="56ED0177" w14:textId="72BF7613" w:rsidR="00CE4975" w:rsidRDefault="00CE4975">
            <w:pPr>
              <w:rPr>
                <w:rFonts w:ascii="Times New Roman" w:hAnsi="Times New Roman" w:cs="Times New Roman"/>
                <w:sz w:val="24"/>
                <w:szCs w:val="24"/>
              </w:rPr>
            </w:pPr>
            <w:r>
              <w:rPr>
                <w:rFonts w:ascii="Times New Roman" w:hAnsi="Times New Roman" w:cs="Times New Roman"/>
                <w:sz w:val="24"/>
                <w:szCs w:val="24"/>
              </w:rPr>
              <w:t>Education</w:t>
            </w:r>
          </w:p>
        </w:tc>
        <w:tc>
          <w:tcPr>
            <w:tcW w:w="6295" w:type="dxa"/>
          </w:tcPr>
          <w:p w14:paraId="5D5E14C2" w14:textId="77777777" w:rsidR="00CE4975" w:rsidRDefault="00CE4975">
            <w:pPr>
              <w:rPr>
                <w:rFonts w:ascii="Times New Roman" w:hAnsi="Times New Roman" w:cs="Times New Roman"/>
                <w:sz w:val="24"/>
                <w:szCs w:val="24"/>
              </w:rPr>
            </w:pPr>
          </w:p>
        </w:tc>
      </w:tr>
      <w:tr w:rsidR="00CE4975" w14:paraId="6D1BDE11" w14:textId="77777777" w:rsidTr="00CE4975">
        <w:tc>
          <w:tcPr>
            <w:tcW w:w="3055" w:type="dxa"/>
          </w:tcPr>
          <w:p w14:paraId="66EB4C52" w14:textId="1A962D94" w:rsidR="00CE4975" w:rsidRDefault="00CE4975">
            <w:pPr>
              <w:rPr>
                <w:rFonts w:ascii="Times New Roman" w:hAnsi="Times New Roman" w:cs="Times New Roman"/>
                <w:sz w:val="24"/>
                <w:szCs w:val="24"/>
              </w:rPr>
            </w:pPr>
            <w:r>
              <w:rPr>
                <w:rFonts w:ascii="Times New Roman" w:hAnsi="Times New Roman" w:cs="Times New Roman"/>
                <w:sz w:val="24"/>
                <w:szCs w:val="24"/>
              </w:rPr>
              <w:t>Breakdown of demographics</w:t>
            </w:r>
          </w:p>
        </w:tc>
        <w:tc>
          <w:tcPr>
            <w:tcW w:w="6295" w:type="dxa"/>
          </w:tcPr>
          <w:p w14:paraId="6BDBDF8C" w14:textId="77777777" w:rsidR="00CE4975" w:rsidRDefault="00CE4975">
            <w:pPr>
              <w:rPr>
                <w:rFonts w:ascii="Times New Roman" w:hAnsi="Times New Roman" w:cs="Times New Roman"/>
                <w:sz w:val="24"/>
                <w:szCs w:val="24"/>
              </w:rPr>
            </w:pPr>
          </w:p>
        </w:tc>
      </w:tr>
      <w:tr w:rsidR="00CE4975" w14:paraId="7D1ECB33" w14:textId="77777777" w:rsidTr="00CE4975">
        <w:tc>
          <w:tcPr>
            <w:tcW w:w="3055" w:type="dxa"/>
          </w:tcPr>
          <w:p w14:paraId="612314B4" w14:textId="1D854D25" w:rsidR="00CE4975" w:rsidRDefault="00CE4975">
            <w:pPr>
              <w:rPr>
                <w:rFonts w:ascii="Times New Roman" w:hAnsi="Times New Roman" w:cs="Times New Roman"/>
                <w:sz w:val="24"/>
                <w:szCs w:val="24"/>
              </w:rPr>
            </w:pPr>
            <w:r>
              <w:rPr>
                <w:rFonts w:ascii="Times New Roman" w:hAnsi="Times New Roman" w:cs="Times New Roman"/>
                <w:sz w:val="24"/>
                <w:szCs w:val="24"/>
              </w:rPr>
              <w:t xml:space="preserve">Media </w:t>
            </w:r>
          </w:p>
        </w:tc>
        <w:tc>
          <w:tcPr>
            <w:tcW w:w="6295" w:type="dxa"/>
          </w:tcPr>
          <w:p w14:paraId="19DE3833" w14:textId="77777777" w:rsidR="00CE4975" w:rsidRDefault="00CE4975">
            <w:pPr>
              <w:rPr>
                <w:rFonts w:ascii="Times New Roman" w:hAnsi="Times New Roman" w:cs="Times New Roman"/>
                <w:sz w:val="24"/>
                <w:szCs w:val="24"/>
              </w:rPr>
            </w:pPr>
          </w:p>
        </w:tc>
      </w:tr>
      <w:tr w:rsidR="00CE4975" w14:paraId="0B530D19" w14:textId="77777777" w:rsidTr="00CE4975">
        <w:tc>
          <w:tcPr>
            <w:tcW w:w="3055" w:type="dxa"/>
          </w:tcPr>
          <w:p w14:paraId="21665918" w14:textId="77A17224" w:rsidR="00CE4975" w:rsidRDefault="00CE4975">
            <w:pPr>
              <w:rPr>
                <w:rFonts w:ascii="Times New Roman" w:hAnsi="Times New Roman" w:cs="Times New Roman"/>
                <w:sz w:val="24"/>
                <w:szCs w:val="24"/>
              </w:rPr>
            </w:pPr>
            <w:r>
              <w:rPr>
                <w:rFonts w:ascii="Times New Roman" w:hAnsi="Times New Roman" w:cs="Times New Roman"/>
                <w:sz w:val="24"/>
                <w:szCs w:val="24"/>
              </w:rPr>
              <w:t xml:space="preserve">Military </w:t>
            </w:r>
          </w:p>
        </w:tc>
        <w:tc>
          <w:tcPr>
            <w:tcW w:w="6295" w:type="dxa"/>
          </w:tcPr>
          <w:p w14:paraId="6E74A10B" w14:textId="77777777" w:rsidR="00CE4975" w:rsidRDefault="00CE4975">
            <w:pPr>
              <w:rPr>
                <w:rFonts w:ascii="Times New Roman" w:hAnsi="Times New Roman" w:cs="Times New Roman"/>
                <w:sz w:val="24"/>
                <w:szCs w:val="24"/>
              </w:rPr>
            </w:pPr>
          </w:p>
        </w:tc>
      </w:tr>
      <w:tr w:rsidR="00CE4975" w14:paraId="1C6557C8" w14:textId="77777777" w:rsidTr="00CE4975">
        <w:tc>
          <w:tcPr>
            <w:tcW w:w="3055" w:type="dxa"/>
          </w:tcPr>
          <w:p w14:paraId="0C2A335B" w14:textId="3819E358" w:rsidR="00CE4975" w:rsidRDefault="00CE4975">
            <w:pPr>
              <w:rPr>
                <w:rFonts w:ascii="Times New Roman" w:hAnsi="Times New Roman" w:cs="Times New Roman"/>
                <w:sz w:val="24"/>
                <w:szCs w:val="24"/>
              </w:rPr>
            </w:pPr>
            <w:r>
              <w:rPr>
                <w:rFonts w:ascii="Times New Roman" w:hAnsi="Times New Roman" w:cs="Times New Roman"/>
                <w:sz w:val="24"/>
                <w:szCs w:val="24"/>
              </w:rPr>
              <w:t>Geographical attractions</w:t>
            </w:r>
          </w:p>
        </w:tc>
        <w:tc>
          <w:tcPr>
            <w:tcW w:w="6295" w:type="dxa"/>
          </w:tcPr>
          <w:p w14:paraId="4A00D12C" w14:textId="77777777" w:rsidR="00CE4975" w:rsidRDefault="00CE4975">
            <w:pPr>
              <w:rPr>
                <w:rFonts w:ascii="Times New Roman" w:hAnsi="Times New Roman" w:cs="Times New Roman"/>
                <w:sz w:val="24"/>
                <w:szCs w:val="24"/>
              </w:rPr>
            </w:pPr>
          </w:p>
        </w:tc>
      </w:tr>
      <w:tr w:rsidR="00CE4975" w14:paraId="6C207ABC" w14:textId="77777777" w:rsidTr="00CE4975">
        <w:tc>
          <w:tcPr>
            <w:tcW w:w="3055" w:type="dxa"/>
          </w:tcPr>
          <w:p w14:paraId="76E5627A" w14:textId="5A73EE14" w:rsidR="00CE4975" w:rsidRDefault="00CE4975">
            <w:pPr>
              <w:rPr>
                <w:rFonts w:ascii="Times New Roman" w:hAnsi="Times New Roman" w:cs="Times New Roman"/>
                <w:sz w:val="24"/>
                <w:szCs w:val="24"/>
              </w:rPr>
            </w:pPr>
            <w:r>
              <w:rPr>
                <w:rFonts w:ascii="Times New Roman" w:hAnsi="Times New Roman" w:cs="Times New Roman"/>
                <w:sz w:val="24"/>
                <w:szCs w:val="24"/>
              </w:rPr>
              <w:t>Other entertainment attractions</w:t>
            </w:r>
          </w:p>
        </w:tc>
        <w:tc>
          <w:tcPr>
            <w:tcW w:w="6295" w:type="dxa"/>
          </w:tcPr>
          <w:p w14:paraId="58FFE5D1" w14:textId="77777777" w:rsidR="00CE4975" w:rsidRDefault="00CE4975">
            <w:pPr>
              <w:rPr>
                <w:rFonts w:ascii="Times New Roman" w:hAnsi="Times New Roman" w:cs="Times New Roman"/>
                <w:sz w:val="24"/>
                <w:szCs w:val="24"/>
              </w:rPr>
            </w:pPr>
          </w:p>
        </w:tc>
      </w:tr>
      <w:tr w:rsidR="00CE4975" w14:paraId="08173C48" w14:textId="77777777" w:rsidTr="00CE4975">
        <w:tc>
          <w:tcPr>
            <w:tcW w:w="3055" w:type="dxa"/>
          </w:tcPr>
          <w:p w14:paraId="35116925" w14:textId="77777777" w:rsidR="00CE4975" w:rsidRDefault="00CE4975">
            <w:pPr>
              <w:rPr>
                <w:rFonts w:ascii="Times New Roman" w:hAnsi="Times New Roman" w:cs="Times New Roman"/>
                <w:sz w:val="24"/>
                <w:szCs w:val="24"/>
              </w:rPr>
            </w:pPr>
          </w:p>
        </w:tc>
        <w:tc>
          <w:tcPr>
            <w:tcW w:w="6295" w:type="dxa"/>
          </w:tcPr>
          <w:p w14:paraId="77FB8B2D" w14:textId="77777777" w:rsidR="00CE4975" w:rsidRDefault="00CE4975">
            <w:pPr>
              <w:rPr>
                <w:rFonts w:ascii="Times New Roman" w:hAnsi="Times New Roman" w:cs="Times New Roman"/>
                <w:sz w:val="24"/>
                <w:szCs w:val="24"/>
              </w:rPr>
            </w:pPr>
          </w:p>
        </w:tc>
      </w:tr>
      <w:tr w:rsidR="00CE4975" w14:paraId="226A17D7" w14:textId="77777777" w:rsidTr="00CE4975">
        <w:tc>
          <w:tcPr>
            <w:tcW w:w="3055" w:type="dxa"/>
          </w:tcPr>
          <w:p w14:paraId="7E703E3D" w14:textId="77777777" w:rsidR="00CE4975" w:rsidRDefault="00CE4975">
            <w:pPr>
              <w:rPr>
                <w:rFonts w:ascii="Times New Roman" w:hAnsi="Times New Roman" w:cs="Times New Roman"/>
                <w:sz w:val="24"/>
                <w:szCs w:val="24"/>
              </w:rPr>
            </w:pPr>
          </w:p>
        </w:tc>
        <w:tc>
          <w:tcPr>
            <w:tcW w:w="6295" w:type="dxa"/>
          </w:tcPr>
          <w:p w14:paraId="3310B12F" w14:textId="77777777" w:rsidR="00CE4975" w:rsidRDefault="00CE4975">
            <w:pPr>
              <w:rPr>
                <w:rFonts w:ascii="Times New Roman" w:hAnsi="Times New Roman" w:cs="Times New Roman"/>
                <w:sz w:val="24"/>
                <w:szCs w:val="24"/>
              </w:rPr>
            </w:pPr>
          </w:p>
        </w:tc>
      </w:tr>
      <w:tr w:rsidR="00CE4975" w14:paraId="3293B545" w14:textId="77777777" w:rsidTr="00CE4975">
        <w:tc>
          <w:tcPr>
            <w:tcW w:w="3055" w:type="dxa"/>
          </w:tcPr>
          <w:p w14:paraId="1F3D4A11" w14:textId="77777777" w:rsidR="00CE4975" w:rsidRDefault="00CE4975">
            <w:pPr>
              <w:rPr>
                <w:rFonts w:ascii="Times New Roman" w:hAnsi="Times New Roman" w:cs="Times New Roman"/>
                <w:sz w:val="24"/>
                <w:szCs w:val="24"/>
              </w:rPr>
            </w:pPr>
          </w:p>
        </w:tc>
        <w:tc>
          <w:tcPr>
            <w:tcW w:w="6295" w:type="dxa"/>
          </w:tcPr>
          <w:p w14:paraId="0D4F343D" w14:textId="77777777" w:rsidR="00CE4975" w:rsidRDefault="00CE4975">
            <w:pPr>
              <w:rPr>
                <w:rFonts w:ascii="Times New Roman" w:hAnsi="Times New Roman" w:cs="Times New Roman"/>
                <w:sz w:val="24"/>
                <w:szCs w:val="24"/>
              </w:rPr>
            </w:pPr>
          </w:p>
        </w:tc>
      </w:tr>
    </w:tbl>
    <w:p w14:paraId="791A59DA" w14:textId="76CD3706" w:rsidR="004C1320" w:rsidRDefault="004C1320">
      <w:pPr>
        <w:rPr>
          <w:rFonts w:ascii="Times New Roman" w:hAnsi="Times New Roman" w:cs="Times New Roman"/>
          <w:sz w:val="24"/>
          <w:szCs w:val="24"/>
        </w:rPr>
      </w:pPr>
    </w:p>
    <w:p w14:paraId="39C4C8CE" w14:textId="77777777" w:rsidR="004C1320" w:rsidRDefault="004C1320">
      <w:pPr>
        <w:rPr>
          <w:rFonts w:ascii="Times New Roman" w:hAnsi="Times New Roman" w:cs="Times New Roman"/>
          <w:sz w:val="24"/>
          <w:szCs w:val="24"/>
        </w:rPr>
      </w:pPr>
      <w:r>
        <w:rPr>
          <w:rFonts w:ascii="Times New Roman" w:hAnsi="Times New Roman" w:cs="Times New Roman"/>
          <w:sz w:val="24"/>
          <w:szCs w:val="24"/>
        </w:rPr>
        <w:br w:type="page"/>
      </w:r>
    </w:p>
    <w:tbl>
      <w:tblPr>
        <w:tblStyle w:val="TableGrid"/>
        <w:tblW w:w="0" w:type="auto"/>
        <w:tblLook w:val="04A0" w:firstRow="1" w:lastRow="0" w:firstColumn="1" w:lastColumn="0" w:noHBand="0" w:noVBand="1"/>
      </w:tblPr>
      <w:tblGrid>
        <w:gridCol w:w="2695"/>
        <w:gridCol w:w="360"/>
        <w:gridCol w:w="6295"/>
      </w:tblGrid>
      <w:tr w:rsidR="004C1320" w:rsidRPr="000A3C7C" w14:paraId="575FD9E5" w14:textId="77777777" w:rsidTr="00055C6B">
        <w:tc>
          <w:tcPr>
            <w:tcW w:w="2695" w:type="dxa"/>
          </w:tcPr>
          <w:p w14:paraId="4D5868C4"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lastRenderedPageBreak/>
              <w:t>Type of Settlement</w:t>
            </w:r>
          </w:p>
        </w:tc>
        <w:tc>
          <w:tcPr>
            <w:tcW w:w="6655" w:type="dxa"/>
            <w:gridSpan w:val="2"/>
          </w:tcPr>
          <w:p w14:paraId="53B8108D" w14:textId="77777777" w:rsidR="004C1320" w:rsidRPr="000A3C7C" w:rsidRDefault="004C1320" w:rsidP="00055C6B">
            <w:pPr>
              <w:rPr>
                <w:rFonts w:ascii="Times New Roman" w:hAnsi="Times New Roman" w:cs="Times New Roman"/>
                <w:sz w:val="24"/>
                <w:szCs w:val="24"/>
              </w:rPr>
            </w:pPr>
          </w:p>
        </w:tc>
      </w:tr>
      <w:tr w:rsidR="004C1320" w:rsidRPr="000A3C7C" w14:paraId="0CE6BB10" w14:textId="77777777" w:rsidTr="00055C6B">
        <w:tc>
          <w:tcPr>
            <w:tcW w:w="2695" w:type="dxa"/>
          </w:tcPr>
          <w:p w14:paraId="13371CE2"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Size of Settlement</w:t>
            </w:r>
          </w:p>
        </w:tc>
        <w:tc>
          <w:tcPr>
            <w:tcW w:w="6655" w:type="dxa"/>
            <w:gridSpan w:val="2"/>
          </w:tcPr>
          <w:p w14:paraId="445BB2CA" w14:textId="77777777" w:rsidR="004C1320" w:rsidRPr="000A3C7C" w:rsidRDefault="004C1320" w:rsidP="00055C6B">
            <w:pPr>
              <w:rPr>
                <w:rFonts w:ascii="Times New Roman" w:hAnsi="Times New Roman" w:cs="Times New Roman"/>
                <w:sz w:val="24"/>
                <w:szCs w:val="24"/>
              </w:rPr>
            </w:pPr>
          </w:p>
        </w:tc>
      </w:tr>
      <w:tr w:rsidR="004C1320" w:rsidRPr="000A3C7C" w14:paraId="7A877B63" w14:textId="77777777" w:rsidTr="00055C6B">
        <w:tc>
          <w:tcPr>
            <w:tcW w:w="2695" w:type="dxa"/>
          </w:tcPr>
          <w:p w14:paraId="0AA319D3" w14:textId="77777777" w:rsidR="004C1320" w:rsidRPr="000A3C7C" w:rsidRDefault="004C1320" w:rsidP="00055C6B">
            <w:pPr>
              <w:rPr>
                <w:rFonts w:ascii="Times New Roman" w:hAnsi="Times New Roman" w:cs="Times New Roman"/>
                <w:sz w:val="24"/>
                <w:szCs w:val="24"/>
              </w:rPr>
            </w:pPr>
            <w:r>
              <w:rPr>
                <w:rFonts w:ascii="Times New Roman" w:hAnsi="Times New Roman" w:cs="Times New Roman"/>
                <w:sz w:val="24"/>
                <w:szCs w:val="24"/>
              </w:rPr>
              <w:t xml:space="preserve">Well-known for </w:t>
            </w:r>
          </w:p>
        </w:tc>
        <w:tc>
          <w:tcPr>
            <w:tcW w:w="6655" w:type="dxa"/>
            <w:gridSpan w:val="2"/>
          </w:tcPr>
          <w:p w14:paraId="2E22724B" w14:textId="77777777" w:rsidR="004C1320" w:rsidRPr="000A3C7C" w:rsidRDefault="004C1320" w:rsidP="00055C6B">
            <w:pPr>
              <w:rPr>
                <w:rFonts w:ascii="Times New Roman" w:hAnsi="Times New Roman" w:cs="Times New Roman"/>
                <w:sz w:val="24"/>
                <w:szCs w:val="24"/>
              </w:rPr>
            </w:pPr>
          </w:p>
        </w:tc>
      </w:tr>
      <w:tr w:rsidR="004C1320" w:rsidRPr="000A3C7C" w14:paraId="0A2BE15D" w14:textId="77777777" w:rsidTr="00055C6B">
        <w:tc>
          <w:tcPr>
            <w:tcW w:w="2695" w:type="dxa"/>
          </w:tcPr>
          <w:p w14:paraId="3A95847E"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Notable Areas</w:t>
            </w:r>
          </w:p>
        </w:tc>
        <w:tc>
          <w:tcPr>
            <w:tcW w:w="6655" w:type="dxa"/>
            <w:gridSpan w:val="2"/>
          </w:tcPr>
          <w:p w14:paraId="1508B59C" w14:textId="77777777" w:rsidR="004C1320" w:rsidRPr="000A3C7C" w:rsidRDefault="004C1320" w:rsidP="00055C6B">
            <w:pPr>
              <w:rPr>
                <w:rFonts w:ascii="Times New Roman" w:hAnsi="Times New Roman" w:cs="Times New Roman"/>
                <w:sz w:val="24"/>
                <w:szCs w:val="24"/>
              </w:rPr>
            </w:pPr>
          </w:p>
        </w:tc>
      </w:tr>
      <w:tr w:rsidR="004C1320" w:rsidRPr="000A3C7C" w14:paraId="1D653DEE" w14:textId="77777777" w:rsidTr="00055C6B">
        <w:tc>
          <w:tcPr>
            <w:tcW w:w="9350" w:type="dxa"/>
            <w:gridSpan w:val="3"/>
          </w:tcPr>
          <w:p w14:paraId="31441EFB" w14:textId="77777777" w:rsidR="004C1320" w:rsidRPr="000A3C7C" w:rsidRDefault="004C1320" w:rsidP="00055C6B">
            <w:pPr>
              <w:jc w:val="center"/>
              <w:rPr>
                <w:rFonts w:ascii="Times New Roman" w:hAnsi="Times New Roman" w:cs="Times New Roman"/>
                <w:b/>
                <w:bCs/>
                <w:sz w:val="24"/>
                <w:szCs w:val="24"/>
              </w:rPr>
            </w:pPr>
            <w:r w:rsidRPr="000A3C7C">
              <w:rPr>
                <w:rFonts w:ascii="Times New Roman" w:hAnsi="Times New Roman" w:cs="Times New Roman"/>
                <w:b/>
                <w:bCs/>
                <w:sz w:val="24"/>
                <w:szCs w:val="24"/>
              </w:rPr>
              <w:t>General</w:t>
            </w:r>
          </w:p>
        </w:tc>
      </w:tr>
      <w:tr w:rsidR="004C1320" w:rsidRPr="000A3C7C" w14:paraId="3510B892" w14:textId="77777777" w:rsidTr="00055C6B">
        <w:tc>
          <w:tcPr>
            <w:tcW w:w="2695" w:type="dxa"/>
          </w:tcPr>
          <w:p w14:paraId="50059685"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Financial status</w:t>
            </w:r>
          </w:p>
        </w:tc>
        <w:tc>
          <w:tcPr>
            <w:tcW w:w="6655" w:type="dxa"/>
            <w:gridSpan w:val="2"/>
          </w:tcPr>
          <w:p w14:paraId="016C5BF7" w14:textId="77777777" w:rsidR="004C1320" w:rsidRPr="000A3C7C" w:rsidRDefault="004C1320" w:rsidP="00055C6B">
            <w:pPr>
              <w:rPr>
                <w:rFonts w:ascii="Times New Roman" w:hAnsi="Times New Roman" w:cs="Times New Roman"/>
                <w:sz w:val="24"/>
                <w:szCs w:val="24"/>
              </w:rPr>
            </w:pPr>
          </w:p>
        </w:tc>
      </w:tr>
      <w:tr w:rsidR="004C1320" w:rsidRPr="000A3C7C" w14:paraId="7D81B9EA" w14:textId="77777777" w:rsidTr="00055C6B">
        <w:tc>
          <w:tcPr>
            <w:tcW w:w="2695" w:type="dxa"/>
          </w:tcPr>
          <w:p w14:paraId="5D858876"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Local government</w:t>
            </w:r>
          </w:p>
        </w:tc>
        <w:tc>
          <w:tcPr>
            <w:tcW w:w="6655" w:type="dxa"/>
            <w:gridSpan w:val="2"/>
          </w:tcPr>
          <w:p w14:paraId="66D110E3" w14:textId="77777777" w:rsidR="004C1320" w:rsidRPr="000A3C7C" w:rsidRDefault="004C1320" w:rsidP="00055C6B">
            <w:pPr>
              <w:rPr>
                <w:rFonts w:ascii="Times New Roman" w:hAnsi="Times New Roman" w:cs="Times New Roman"/>
                <w:sz w:val="24"/>
                <w:szCs w:val="24"/>
              </w:rPr>
            </w:pPr>
          </w:p>
        </w:tc>
      </w:tr>
      <w:tr w:rsidR="004C1320" w:rsidRPr="000A3C7C" w14:paraId="6B64027F" w14:textId="77777777" w:rsidTr="00055C6B">
        <w:tc>
          <w:tcPr>
            <w:tcW w:w="2695" w:type="dxa"/>
          </w:tcPr>
          <w:p w14:paraId="74C643F6" w14:textId="77777777" w:rsidR="004C1320" w:rsidRPr="000A3C7C" w:rsidRDefault="004C1320" w:rsidP="00055C6B">
            <w:pPr>
              <w:rPr>
                <w:rFonts w:ascii="Times New Roman" w:hAnsi="Times New Roman" w:cs="Times New Roman"/>
                <w:sz w:val="24"/>
                <w:szCs w:val="24"/>
              </w:rPr>
            </w:pPr>
            <w:r>
              <w:rPr>
                <w:rFonts w:ascii="Times New Roman" w:hAnsi="Times New Roman" w:cs="Times New Roman"/>
                <w:sz w:val="24"/>
                <w:szCs w:val="24"/>
              </w:rPr>
              <w:t>Type of government</w:t>
            </w:r>
          </w:p>
        </w:tc>
        <w:tc>
          <w:tcPr>
            <w:tcW w:w="6655" w:type="dxa"/>
            <w:gridSpan w:val="2"/>
          </w:tcPr>
          <w:p w14:paraId="752A1B3E" w14:textId="77777777" w:rsidR="004C1320" w:rsidRPr="000A3C7C" w:rsidRDefault="004C1320" w:rsidP="00055C6B">
            <w:pPr>
              <w:rPr>
                <w:rFonts w:ascii="Times New Roman" w:hAnsi="Times New Roman" w:cs="Times New Roman"/>
                <w:sz w:val="24"/>
                <w:szCs w:val="24"/>
              </w:rPr>
            </w:pPr>
          </w:p>
        </w:tc>
      </w:tr>
      <w:tr w:rsidR="004C1320" w:rsidRPr="000A3C7C" w14:paraId="7F693735" w14:textId="77777777" w:rsidTr="00055C6B">
        <w:tc>
          <w:tcPr>
            <w:tcW w:w="2695" w:type="dxa"/>
          </w:tcPr>
          <w:p w14:paraId="76C0AE68"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Growth / development</w:t>
            </w:r>
          </w:p>
        </w:tc>
        <w:tc>
          <w:tcPr>
            <w:tcW w:w="6655" w:type="dxa"/>
            <w:gridSpan w:val="2"/>
          </w:tcPr>
          <w:p w14:paraId="58EFB7C0" w14:textId="77777777" w:rsidR="004C1320" w:rsidRPr="000A3C7C" w:rsidRDefault="004C1320" w:rsidP="00055C6B">
            <w:pPr>
              <w:rPr>
                <w:rFonts w:ascii="Times New Roman" w:hAnsi="Times New Roman" w:cs="Times New Roman"/>
                <w:sz w:val="24"/>
                <w:szCs w:val="24"/>
              </w:rPr>
            </w:pPr>
          </w:p>
        </w:tc>
      </w:tr>
      <w:tr w:rsidR="004C1320" w:rsidRPr="000A3C7C" w14:paraId="5A556602" w14:textId="77777777" w:rsidTr="00055C6B">
        <w:tc>
          <w:tcPr>
            <w:tcW w:w="2695" w:type="dxa"/>
          </w:tcPr>
          <w:p w14:paraId="0277F321"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Public services</w:t>
            </w:r>
          </w:p>
        </w:tc>
        <w:tc>
          <w:tcPr>
            <w:tcW w:w="6655" w:type="dxa"/>
            <w:gridSpan w:val="2"/>
          </w:tcPr>
          <w:p w14:paraId="4EB6EAAA" w14:textId="77777777" w:rsidR="004C1320" w:rsidRPr="000A3C7C" w:rsidRDefault="004C1320" w:rsidP="00055C6B">
            <w:pPr>
              <w:rPr>
                <w:rFonts w:ascii="Times New Roman" w:hAnsi="Times New Roman" w:cs="Times New Roman"/>
                <w:sz w:val="24"/>
                <w:szCs w:val="24"/>
              </w:rPr>
            </w:pPr>
          </w:p>
        </w:tc>
      </w:tr>
      <w:tr w:rsidR="004C1320" w:rsidRPr="000A3C7C" w14:paraId="0E8C086E" w14:textId="77777777" w:rsidTr="00055C6B">
        <w:tc>
          <w:tcPr>
            <w:tcW w:w="2695" w:type="dxa"/>
          </w:tcPr>
          <w:p w14:paraId="19373AF0"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Crime rate</w:t>
            </w:r>
          </w:p>
        </w:tc>
        <w:tc>
          <w:tcPr>
            <w:tcW w:w="6655" w:type="dxa"/>
            <w:gridSpan w:val="2"/>
          </w:tcPr>
          <w:p w14:paraId="76DCC55A" w14:textId="77777777" w:rsidR="004C1320" w:rsidRPr="000A3C7C" w:rsidRDefault="004C1320" w:rsidP="00055C6B">
            <w:pPr>
              <w:rPr>
                <w:rFonts w:ascii="Times New Roman" w:hAnsi="Times New Roman" w:cs="Times New Roman"/>
                <w:sz w:val="24"/>
                <w:szCs w:val="24"/>
              </w:rPr>
            </w:pPr>
          </w:p>
        </w:tc>
      </w:tr>
      <w:tr w:rsidR="004C1320" w:rsidRPr="000A3C7C" w14:paraId="32212613" w14:textId="77777777" w:rsidTr="00055C6B">
        <w:tc>
          <w:tcPr>
            <w:tcW w:w="2695" w:type="dxa"/>
          </w:tcPr>
          <w:p w14:paraId="2D2C2BD2"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Cost of living</w:t>
            </w:r>
          </w:p>
        </w:tc>
        <w:tc>
          <w:tcPr>
            <w:tcW w:w="6655" w:type="dxa"/>
            <w:gridSpan w:val="2"/>
          </w:tcPr>
          <w:p w14:paraId="1299D230" w14:textId="77777777" w:rsidR="004C1320" w:rsidRPr="000A3C7C" w:rsidRDefault="004C1320" w:rsidP="00055C6B">
            <w:pPr>
              <w:rPr>
                <w:rFonts w:ascii="Times New Roman" w:hAnsi="Times New Roman" w:cs="Times New Roman"/>
                <w:sz w:val="24"/>
                <w:szCs w:val="24"/>
              </w:rPr>
            </w:pPr>
          </w:p>
        </w:tc>
      </w:tr>
      <w:tr w:rsidR="004C1320" w:rsidRPr="000A3C7C" w14:paraId="5B2AFE3E" w14:textId="77777777" w:rsidTr="00055C6B">
        <w:tc>
          <w:tcPr>
            <w:tcW w:w="2695" w:type="dxa"/>
          </w:tcPr>
          <w:p w14:paraId="3CBE67F1"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Employment prospects</w:t>
            </w:r>
          </w:p>
        </w:tc>
        <w:tc>
          <w:tcPr>
            <w:tcW w:w="6655" w:type="dxa"/>
            <w:gridSpan w:val="2"/>
          </w:tcPr>
          <w:p w14:paraId="6FA65580" w14:textId="77777777" w:rsidR="004C1320" w:rsidRPr="000A3C7C" w:rsidRDefault="004C1320" w:rsidP="00055C6B">
            <w:pPr>
              <w:rPr>
                <w:rFonts w:ascii="Times New Roman" w:hAnsi="Times New Roman" w:cs="Times New Roman"/>
                <w:sz w:val="24"/>
                <w:szCs w:val="24"/>
              </w:rPr>
            </w:pPr>
          </w:p>
        </w:tc>
      </w:tr>
      <w:tr w:rsidR="004C1320" w:rsidRPr="000A3C7C" w14:paraId="7FBCFEA6" w14:textId="77777777" w:rsidTr="00055C6B">
        <w:tc>
          <w:tcPr>
            <w:tcW w:w="2695" w:type="dxa"/>
          </w:tcPr>
          <w:p w14:paraId="1B687C59"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Public transport</w:t>
            </w:r>
          </w:p>
        </w:tc>
        <w:tc>
          <w:tcPr>
            <w:tcW w:w="6655" w:type="dxa"/>
            <w:gridSpan w:val="2"/>
          </w:tcPr>
          <w:p w14:paraId="1277246C" w14:textId="77777777" w:rsidR="004C1320" w:rsidRPr="000A3C7C" w:rsidRDefault="004C1320" w:rsidP="00055C6B">
            <w:pPr>
              <w:rPr>
                <w:rFonts w:ascii="Times New Roman" w:hAnsi="Times New Roman" w:cs="Times New Roman"/>
                <w:sz w:val="24"/>
                <w:szCs w:val="24"/>
              </w:rPr>
            </w:pPr>
          </w:p>
        </w:tc>
      </w:tr>
      <w:tr w:rsidR="004C1320" w:rsidRPr="000A3C7C" w14:paraId="2204B53D" w14:textId="77777777" w:rsidTr="00055C6B">
        <w:tc>
          <w:tcPr>
            <w:tcW w:w="9350" w:type="dxa"/>
            <w:gridSpan w:val="3"/>
          </w:tcPr>
          <w:p w14:paraId="18738010" w14:textId="77777777" w:rsidR="004C1320" w:rsidRPr="000A3C7C" w:rsidRDefault="004C1320" w:rsidP="00055C6B">
            <w:pPr>
              <w:jc w:val="center"/>
              <w:rPr>
                <w:rFonts w:ascii="Times New Roman" w:hAnsi="Times New Roman" w:cs="Times New Roman"/>
                <w:b/>
                <w:bCs/>
                <w:sz w:val="24"/>
                <w:szCs w:val="24"/>
              </w:rPr>
            </w:pPr>
            <w:r w:rsidRPr="000A3C7C">
              <w:rPr>
                <w:rFonts w:ascii="Times New Roman" w:hAnsi="Times New Roman" w:cs="Times New Roman"/>
                <w:b/>
                <w:bCs/>
                <w:sz w:val="24"/>
                <w:szCs w:val="24"/>
              </w:rPr>
              <w:t>Appearance</w:t>
            </w:r>
          </w:p>
        </w:tc>
      </w:tr>
      <w:tr w:rsidR="004C1320" w:rsidRPr="000A3C7C" w14:paraId="3634E5AE" w14:textId="77777777" w:rsidTr="00055C6B">
        <w:tc>
          <w:tcPr>
            <w:tcW w:w="2695" w:type="dxa"/>
          </w:tcPr>
          <w:p w14:paraId="29A9AD51"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Overall appearance</w:t>
            </w:r>
          </w:p>
        </w:tc>
        <w:tc>
          <w:tcPr>
            <w:tcW w:w="6655" w:type="dxa"/>
            <w:gridSpan w:val="2"/>
          </w:tcPr>
          <w:p w14:paraId="6D6AD331" w14:textId="77777777" w:rsidR="004C1320" w:rsidRPr="000A3C7C" w:rsidRDefault="004C1320" w:rsidP="00055C6B">
            <w:pPr>
              <w:rPr>
                <w:rFonts w:ascii="Times New Roman" w:hAnsi="Times New Roman" w:cs="Times New Roman"/>
                <w:sz w:val="24"/>
                <w:szCs w:val="24"/>
              </w:rPr>
            </w:pPr>
          </w:p>
        </w:tc>
      </w:tr>
      <w:tr w:rsidR="004C1320" w:rsidRPr="000A3C7C" w14:paraId="19C683FA" w14:textId="77777777" w:rsidTr="00055C6B">
        <w:tc>
          <w:tcPr>
            <w:tcW w:w="2695" w:type="dxa"/>
          </w:tcPr>
          <w:p w14:paraId="265C06D3"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Urban area</w:t>
            </w:r>
          </w:p>
        </w:tc>
        <w:tc>
          <w:tcPr>
            <w:tcW w:w="6655" w:type="dxa"/>
            <w:gridSpan w:val="2"/>
          </w:tcPr>
          <w:p w14:paraId="337E927D" w14:textId="77777777" w:rsidR="004C1320" w:rsidRPr="000A3C7C" w:rsidRDefault="004C1320" w:rsidP="00055C6B">
            <w:pPr>
              <w:rPr>
                <w:rFonts w:ascii="Times New Roman" w:hAnsi="Times New Roman" w:cs="Times New Roman"/>
                <w:sz w:val="24"/>
                <w:szCs w:val="24"/>
              </w:rPr>
            </w:pPr>
          </w:p>
        </w:tc>
      </w:tr>
      <w:tr w:rsidR="00507ACC" w:rsidRPr="000A3C7C" w14:paraId="4EB18779" w14:textId="77777777" w:rsidTr="00055C6B">
        <w:tc>
          <w:tcPr>
            <w:tcW w:w="2695" w:type="dxa"/>
          </w:tcPr>
          <w:p w14:paraId="7FF37035" w14:textId="7A513743" w:rsidR="00507ACC" w:rsidRPr="000A3C7C" w:rsidRDefault="00507ACC" w:rsidP="00055C6B">
            <w:pPr>
              <w:rPr>
                <w:rFonts w:ascii="Times New Roman" w:hAnsi="Times New Roman" w:cs="Times New Roman"/>
                <w:sz w:val="24"/>
                <w:szCs w:val="24"/>
              </w:rPr>
            </w:pPr>
            <w:r>
              <w:rPr>
                <w:rFonts w:ascii="Times New Roman" w:hAnsi="Times New Roman" w:cs="Times New Roman"/>
                <w:sz w:val="24"/>
                <w:szCs w:val="24"/>
              </w:rPr>
              <w:t>Terrain</w:t>
            </w:r>
          </w:p>
        </w:tc>
        <w:tc>
          <w:tcPr>
            <w:tcW w:w="6655" w:type="dxa"/>
            <w:gridSpan w:val="2"/>
          </w:tcPr>
          <w:p w14:paraId="3924AA99" w14:textId="77777777" w:rsidR="00507ACC" w:rsidRPr="000A3C7C" w:rsidRDefault="00507ACC" w:rsidP="00055C6B">
            <w:pPr>
              <w:rPr>
                <w:rFonts w:ascii="Times New Roman" w:hAnsi="Times New Roman" w:cs="Times New Roman"/>
                <w:sz w:val="24"/>
                <w:szCs w:val="24"/>
              </w:rPr>
            </w:pPr>
          </w:p>
        </w:tc>
      </w:tr>
      <w:tr w:rsidR="004C1320" w:rsidRPr="000A3C7C" w14:paraId="14B64E1F" w14:textId="77777777" w:rsidTr="00055C6B">
        <w:tc>
          <w:tcPr>
            <w:tcW w:w="2695" w:type="dxa"/>
          </w:tcPr>
          <w:p w14:paraId="6FC1DAFE"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General construction level</w:t>
            </w:r>
          </w:p>
        </w:tc>
        <w:tc>
          <w:tcPr>
            <w:tcW w:w="6655" w:type="dxa"/>
            <w:gridSpan w:val="2"/>
          </w:tcPr>
          <w:p w14:paraId="7AFB45EB" w14:textId="77777777" w:rsidR="004C1320" w:rsidRPr="000A3C7C" w:rsidRDefault="004C1320" w:rsidP="00055C6B">
            <w:pPr>
              <w:rPr>
                <w:rFonts w:ascii="Times New Roman" w:hAnsi="Times New Roman" w:cs="Times New Roman"/>
                <w:sz w:val="24"/>
                <w:szCs w:val="24"/>
              </w:rPr>
            </w:pPr>
          </w:p>
        </w:tc>
      </w:tr>
      <w:tr w:rsidR="004C1320" w:rsidRPr="000A3C7C" w14:paraId="3DEE175E" w14:textId="77777777" w:rsidTr="00055C6B">
        <w:tc>
          <w:tcPr>
            <w:tcW w:w="2695" w:type="dxa"/>
          </w:tcPr>
          <w:p w14:paraId="30DFB795"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General level of upkeep</w:t>
            </w:r>
          </w:p>
        </w:tc>
        <w:tc>
          <w:tcPr>
            <w:tcW w:w="6655" w:type="dxa"/>
            <w:gridSpan w:val="2"/>
          </w:tcPr>
          <w:p w14:paraId="11928B13" w14:textId="77777777" w:rsidR="004C1320" w:rsidRPr="000A3C7C" w:rsidRDefault="004C1320" w:rsidP="00055C6B">
            <w:pPr>
              <w:rPr>
                <w:rFonts w:ascii="Times New Roman" w:hAnsi="Times New Roman" w:cs="Times New Roman"/>
                <w:sz w:val="24"/>
                <w:szCs w:val="24"/>
              </w:rPr>
            </w:pPr>
          </w:p>
        </w:tc>
      </w:tr>
      <w:tr w:rsidR="004C1320" w:rsidRPr="000A3C7C" w14:paraId="015C5D04" w14:textId="77777777" w:rsidTr="00055C6B">
        <w:tc>
          <w:tcPr>
            <w:tcW w:w="2695" w:type="dxa"/>
          </w:tcPr>
          <w:p w14:paraId="72034537" w14:textId="77777777" w:rsidR="004C1320" w:rsidRPr="000A3C7C" w:rsidRDefault="004C1320" w:rsidP="00055C6B">
            <w:pPr>
              <w:rPr>
                <w:rFonts w:ascii="Times New Roman" w:hAnsi="Times New Roman" w:cs="Times New Roman"/>
                <w:sz w:val="24"/>
                <w:szCs w:val="24"/>
              </w:rPr>
            </w:pPr>
            <w:r w:rsidRPr="000A3C7C">
              <w:rPr>
                <w:rFonts w:ascii="Times New Roman" w:hAnsi="Times New Roman" w:cs="Times New Roman"/>
                <w:sz w:val="24"/>
                <w:szCs w:val="24"/>
              </w:rPr>
              <w:t>General street condition</w:t>
            </w:r>
          </w:p>
        </w:tc>
        <w:tc>
          <w:tcPr>
            <w:tcW w:w="6655" w:type="dxa"/>
            <w:gridSpan w:val="2"/>
          </w:tcPr>
          <w:p w14:paraId="0283478B" w14:textId="77777777" w:rsidR="004C1320" w:rsidRPr="000A3C7C" w:rsidRDefault="004C1320" w:rsidP="00055C6B">
            <w:pPr>
              <w:rPr>
                <w:rFonts w:ascii="Times New Roman" w:hAnsi="Times New Roman" w:cs="Times New Roman"/>
                <w:sz w:val="24"/>
                <w:szCs w:val="24"/>
              </w:rPr>
            </w:pPr>
          </w:p>
        </w:tc>
      </w:tr>
      <w:tr w:rsidR="00507ACC" w:rsidRPr="000A3C7C" w14:paraId="1D0A9C26" w14:textId="77777777" w:rsidTr="00055C6B">
        <w:tc>
          <w:tcPr>
            <w:tcW w:w="9350" w:type="dxa"/>
            <w:gridSpan w:val="3"/>
          </w:tcPr>
          <w:p w14:paraId="3CC2ECFE" w14:textId="77777777" w:rsidR="00507ACC" w:rsidRPr="000A3C7C" w:rsidRDefault="00507ACC" w:rsidP="00055C6B">
            <w:pPr>
              <w:jc w:val="center"/>
              <w:rPr>
                <w:rFonts w:ascii="Times New Roman" w:hAnsi="Times New Roman" w:cs="Times New Roman"/>
                <w:b/>
                <w:bCs/>
                <w:sz w:val="24"/>
                <w:szCs w:val="24"/>
              </w:rPr>
            </w:pPr>
            <w:r w:rsidRPr="000A3C7C">
              <w:rPr>
                <w:rFonts w:ascii="Times New Roman" w:hAnsi="Times New Roman" w:cs="Times New Roman"/>
                <w:b/>
                <w:bCs/>
                <w:sz w:val="24"/>
                <w:szCs w:val="24"/>
              </w:rPr>
              <w:t>People</w:t>
            </w:r>
          </w:p>
        </w:tc>
      </w:tr>
      <w:tr w:rsidR="00507ACC" w:rsidRPr="000A3C7C" w14:paraId="486A7733" w14:textId="77777777" w:rsidTr="00055C6B">
        <w:tc>
          <w:tcPr>
            <w:tcW w:w="2695" w:type="dxa"/>
          </w:tcPr>
          <w:p w14:paraId="3B152968" w14:textId="77777777" w:rsidR="00507ACC" w:rsidRPr="000A3C7C" w:rsidRDefault="00507ACC" w:rsidP="00055C6B">
            <w:pPr>
              <w:rPr>
                <w:rFonts w:ascii="Times New Roman" w:hAnsi="Times New Roman" w:cs="Times New Roman"/>
                <w:sz w:val="24"/>
                <w:szCs w:val="24"/>
              </w:rPr>
            </w:pPr>
            <w:r w:rsidRPr="000A3C7C">
              <w:rPr>
                <w:rFonts w:ascii="Times New Roman" w:hAnsi="Times New Roman" w:cs="Times New Roman"/>
                <w:sz w:val="24"/>
                <w:szCs w:val="24"/>
              </w:rPr>
              <w:t>Population</w:t>
            </w:r>
          </w:p>
        </w:tc>
        <w:tc>
          <w:tcPr>
            <w:tcW w:w="6655" w:type="dxa"/>
            <w:gridSpan w:val="2"/>
          </w:tcPr>
          <w:p w14:paraId="35E25F30" w14:textId="77777777" w:rsidR="00507ACC" w:rsidRPr="000A3C7C" w:rsidRDefault="00507ACC" w:rsidP="00055C6B">
            <w:pPr>
              <w:rPr>
                <w:rFonts w:ascii="Times New Roman" w:hAnsi="Times New Roman" w:cs="Times New Roman"/>
                <w:sz w:val="24"/>
                <w:szCs w:val="24"/>
              </w:rPr>
            </w:pPr>
          </w:p>
        </w:tc>
      </w:tr>
      <w:tr w:rsidR="00507ACC" w:rsidRPr="000A3C7C" w14:paraId="201DFC89" w14:textId="77777777" w:rsidTr="00055C6B">
        <w:tc>
          <w:tcPr>
            <w:tcW w:w="2695" w:type="dxa"/>
          </w:tcPr>
          <w:p w14:paraId="376BB34C" w14:textId="77777777" w:rsidR="00507ACC" w:rsidRPr="000A3C7C" w:rsidRDefault="00507ACC" w:rsidP="00055C6B">
            <w:pPr>
              <w:rPr>
                <w:rFonts w:ascii="Times New Roman" w:hAnsi="Times New Roman" w:cs="Times New Roman"/>
                <w:sz w:val="24"/>
                <w:szCs w:val="24"/>
              </w:rPr>
            </w:pPr>
            <w:r w:rsidRPr="000A3C7C">
              <w:rPr>
                <w:rFonts w:ascii="Times New Roman" w:hAnsi="Times New Roman" w:cs="Times New Roman"/>
                <w:sz w:val="24"/>
                <w:szCs w:val="24"/>
              </w:rPr>
              <w:t>Level of contentment</w:t>
            </w:r>
          </w:p>
        </w:tc>
        <w:tc>
          <w:tcPr>
            <w:tcW w:w="6655" w:type="dxa"/>
            <w:gridSpan w:val="2"/>
          </w:tcPr>
          <w:p w14:paraId="39CA474C" w14:textId="77777777" w:rsidR="00507ACC" w:rsidRPr="000A3C7C" w:rsidRDefault="00507ACC" w:rsidP="00055C6B">
            <w:pPr>
              <w:rPr>
                <w:rFonts w:ascii="Times New Roman" w:hAnsi="Times New Roman" w:cs="Times New Roman"/>
                <w:sz w:val="24"/>
                <w:szCs w:val="24"/>
              </w:rPr>
            </w:pPr>
          </w:p>
        </w:tc>
      </w:tr>
      <w:tr w:rsidR="00507ACC" w:rsidRPr="000A3C7C" w14:paraId="3BC06D9B" w14:textId="77777777" w:rsidTr="00055C6B">
        <w:tc>
          <w:tcPr>
            <w:tcW w:w="2695" w:type="dxa"/>
          </w:tcPr>
          <w:p w14:paraId="396DEA03" w14:textId="77777777" w:rsidR="00507ACC" w:rsidRPr="000A3C7C" w:rsidRDefault="00507ACC" w:rsidP="00055C6B">
            <w:pPr>
              <w:rPr>
                <w:rFonts w:ascii="Times New Roman" w:hAnsi="Times New Roman" w:cs="Times New Roman"/>
                <w:sz w:val="24"/>
                <w:szCs w:val="24"/>
              </w:rPr>
            </w:pPr>
            <w:r w:rsidRPr="000A3C7C">
              <w:rPr>
                <w:rFonts w:ascii="Times New Roman" w:hAnsi="Times New Roman" w:cs="Times New Roman"/>
                <w:sz w:val="24"/>
                <w:szCs w:val="24"/>
              </w:rPr>
              <w:t>Racial diversity</w:t>
            </w:r>
          </w:p>
        </w:tc>
        <w:tc>
          <w:tcPr>
            <w:tcW w:w="6655" w:type="dxa"/>
            <w:gridSpan w:val="2"/>
          </w:tcPr>
          <w:p w14:paraId="48B7518D" w14:textId="77777777" w:rsidR="00507ACC" w:rsidRPr="000A3C7C" w:rsidRDefault="00507ACC" w:rsidP="00055C6B">
            <w:pPr>
              <w:rPr>
                <w:rFonts w:ascii="Times New Roman" w:hAnsi="Times New Roman" w:cs="Times New Roman"/>
                <w:sz w:val="24"/>
                <w:szCs w:val="24"/>
              </w:rPr>
            </w:pPr>
          </w:p>
        </w:tc>
      </w:tr>
      <w:tr w:rsidR="00507ACC" w:rsidRPr="000A3C7C" w14:paraId="4B7AF2EB" w14:textId="77777777" w:rsidTr="00055C6B">
        <w:tc>
          <w:tcPr>
            <w:tcW w:w="2695" w:type="dxa"/>
          </w:tcPr>
          <w:p w14:paraId="6039B5EA" w14:textId="77777777" w:rsidR="00507ACC" w:rsidRPr="000A3C7C" w:rsidRDefault="00507ACC" w:rsidP="00055C6B">
            <w:pPr>
              <w:rPr>
                <w:rFonts w:ascii="Times New Roman" w:hAnsi="Times New Roman" w:cs="Times New Roman"/>
                <w:sz w:val="24"/>
                <w:szCs w:val="24"/>
              </w:rPr>
            </w:pPr>
            <w:r w:rsidRPr="000A3C7C">
              <w:rPr>
                <w:rFonts w:ascii="Times New Roman" w:hAnsi="Times New Roman" w:cs="Times New Roman"/>
                <w:sz w:val="24"/>
                <w:szCs w:val="24"/>
              </w:rPr>
              <w:t>Attitudes towards visitors</w:t>
            </w:r>
          </w:p>
        </w:tc>
        <w:tc>
          <w:tcPr>
            <w:tcW w:w="6655" w:type="dxa"/>
            <w:gridSpan w:val="2"/>
          </w:tcPr>
          <w:p w14:paraId="2104AD59" w14:textId="77777777" w:rsidR="00507ACC" w:rsidRPr="000A3C7C" w:rsidRDefault="00507ACC" w:rsidP="00055C6B">
            <w:pPr>
              <w:rPr>
                <w:rFonts w:ascii="Times New Roman" w:hAnsi="Times New Roman" w:cs="Times New Roman"/>
                <w:sz w:val="24"/>
                <w:szCs w:val="24"/>
              </w:rPr>
            </w:pPr>
          </w:p>
        </w:tc>
      </w:tr>
      <w:tr w:rsidR="00507ACC" w:rsidRPr="000A3C7C" w14:paraId="3A79BD3D" w14:textId="77777777" w:rsidTr="00055C6B">
        <w:tc>
          <w:tcPr>
            <w:tcW w:w="2695" w:type="dxa"/>
          </w:tcPr>
          <w:p w14:paraId="46C5F511" w14:textId="77777777" w:rsidR="00507ACC" w:rsidRPr="000A3C7C" w:rsidRDefault="00507ACC" w:rsidP="00055C6B">
            <w:pPr>
              <w:rPr>
                <w:rFonts w:ascii="Times New Roman" w:hAnsi="Times New Roman" w:cs="Times New Roman"/>
                <w:sz w:val="24"/>
                <w:szCs w:val="24"/>
              </w:rPr>
            </w:pPr>
            <w:r w:rsidRPr="000A3C7C">
              <w:rPr>
                <w:rFonts w:ascii="Times New Roman" w:hAnsi="Times New Roman" w:cs="Times New Roman"/>
                <w:sz w:val="24"/>
                <w:szCs w:val="24"/>
              </w:rPr>
              <w:t>Regional accent</w:t>
            </w:r>
          </w:p>
        </w:tc>
        <w:tc>
          <w:tcPr>
            <w:tcW w:w="6655" w:type="dxa"/>
            <w:gridSpan w:val="2"/>
          </w:tcPr>
          <w:p w14:paraId="335762E5" w14:textId="77777777" w:rsidR="00507ACC" w:rsidRPr="000A3C7C" w:rsidRDefault="00507ACC" w:rsidP="00055C6B">
            <w:pPr>
              <w:rPr>
                <w:rFonts w:ascii="Times New Roman" w:hAnsi="Times New Roman" w:cs="Times New Roman"/>
                <w:sz w:val="24"/>
                <w:szCs w:val="24"/>
              </w:rPr>
            </w:pPr>
          </w:p>
        </w:tc>
      </w:tr>
      <w:tr w:rsidR="00507ACC" w:rsidRPr="000A3C7C" w14:paraId="45B98427" w14:textId="77777777" w:rsidTr="00E55975">
        <w:tc>
          <w:tcPr>
            <w:tcW w:w="9350" w:type="dxa"/>
            <w:gridSpan w:val="3"/>
          </w:tcPr>
          <w:p w14:paraId="5AD558B8" w14:textId="21D21E2E" w:rsidR="00507ACC" w:rsidRPr="00507ACC" w:rsidRDefault="00507ACC" w:rsidP="00507ACC">
            <w:pPr>
              <w:jc w:val="center"/>
              <w:rPr>
                <w:rFonts w:ascii="Times New Roman" w:hAnsi="Times New Roman" w:cs="Times New Roman"/>
                <w:b/>
                <w:bCs/>
                <w:sz w:val="24"/>
                <w:szCs w:val="24"/>
              </w:rPr>
            </w:pPr>
            <w:r w:rsidRPr="00507ACC">
              <w:rPr>
                <w:rFonts w:ascii="Times New Roman" w:hAnsi="Times New Roman" w:cs="Times New Roman"/>
                <w:b/>
                <w:bCs/>
                <w:sz w:val="24"/>
                <w:szCs w:val="24"/>
              </w:rPr>
              <w:t>Other</w:t>
            </w:r>
          </w:p>
        </w:tc>
      </w:tr>
      <w:tr w:rsidR="00507ACC" w14:paraId="65719745" w14:textId="77777777" w:rsidTr="00055C6B">
        <w:tc>
          <w:tcPr>
            <w:tcW w:w="3055" w:type="dxa"/>
            <w:gridSpan w:val="2"/>
          </w:tcPr>
          <w:p w14:paraId="6F01BCD7" w14:textId="77777777" w:rsidR="00507ACC" w:rsidRDefault="00507ACC" w:rsidP="00055C6B">
            <w:pPr>
              <w:rPr>
                <w:rFonts w:ascii="Times New Roman" w:hAnsi="Times New Roman" w:cs="Times New Roman"/>
                <w:sz w:val="24"/>
                <w:szCs w:val="24"/>
              </w:rPr>
            </w:pPr>
            <w:r>
              <w:rPr>
                <w:rFonts w:ascii="Times New Roman" w:hAnsi="Times New Roman" w:cs="Times New Roman"/>
                <w:sz w:val="24"/>
                <w:szCs w:val="24"/>
              </w:rPr>
              <w:t>Education</w:t>
            </w:r>
          </w:p>
        </w:tc>
        <w:tc>
          <w:tcPr>
            <w:tcW w:w="6295" w:type="dxa"/>
          </w:tcPr>
          <w:p w14:paraId="30B6874E" w14:textId="77777777" w:rsidR="00507ACC" w:rsidRDefault="00507ACC" w:rsidP="00055C6B">
            <w:pPr>
              <w:rPr>
                <w:rFonts w:ascii="Times New Roman" w:hAnsi="Times New Roman" w:cs="Times New Roman"/>
                <w:sz w:val="24"/>
                <w:szCs w:val="24"/>
              </w:rPr>
            </w:pPr>
          </w:p>
        </w:tc>
      </w:tr>
      <w:tr w:rsidR="00507ACC" w14:paraId="7A601327" w14:textId="77777777" w:rsidTr="00055C6B">
        <w:tc>
          <w:tcPr>
            <w:tcW w:w="3055" w:type="dxa"/>
            <w:gridSpan w:val="2"/>
          </w:tcPr>
          <w:p w14:paraId="51C52D66" w14:textId="77777777" w:rsidR="00507ACC" w:rsidRDefault="00507ACC" w:rsidP="00055C6B">
            <w:pPr>
              <w:rPr>
                <w:rFonts w:ascii="Times New Roman" w:hAnsi="Times New Roman" w:cs="Times New Roman"/>
                <w:sz w:val="24"/>
                <w:szCs w:val="24"/>
              </w:rPr>
            </w:pPr>
            <w:r>
              <w:rPr>
                <w:rFonts w:ascii="Times New Roman" w:hAnsi="Times New Roman" w:cs="Times New Roman"/>
                <w:sz w:val="24"/>
                <w:szCs w:val="24"/>
              </w:rPr>
              <w:t>Breakdown of demographics</w:t>
            </w:r>
          </w:p>
        </w:tc>
        <w:tc>
          <w:tcPr>
            <w:tcW w:w="6295" w:type="dxa"/>
          </w:tcPr>
          <w:p w14:paraId="146B7B26" w14:textId="77777777" w:rsidR="00507ACC" w:rsidRDefault="00507ACC" w:rsidP="00055C6B">
            <w:pPr>
              <w:rPr>
                <w:rFonts w:ascii="Times New Roman" w:hAnsi="Times New Roman" w:cs="Times New Roman"/>
                <w:sz w:val="24"/>
                <w:szCs w:val="24"/>
              </w:rPr>
            </w:pPr>
          </w:p>
        </w:tc>
      </w:tr>
      <w:tr w:rsidR="00507ACC" w14:paraId="2FC80DD6" w14:textId="77777777" w:rsidTr="00055C6B">
        <w:tc>
          <w:tcPr>
            <w:tcW w:w="3055" w:type="dxa"/>
            <w:gridSpan w:val="2"/>
          </w:tcPr>
          <w:p w14:paraId="52CBC1C4" w14:textId="77777777" w:rsidR="00507ACC" w:rsidRDefault="00507ACC" w:rsidP="00055C6B">
            <w:pPr>
              <w:rPr>
                <w:rFonts w:ascii="Times New Roman" w:hAnsi="Times New Roman" w:cs="Times New Roman"/>
                <w:sz w:val="24"/>
                <w:szCs w:val="24"/>
              </w:rPr>
            </w:pPr>
            <w:r>
              <w:rPr>
                <w:rFonts w:ascii="Times New Roman" w:hAnsi="Times New Roman" w:cs="Times New Roman"/>
                <w:sz w:val="24"/>
                <w:szCs w:val="24"/>
              </w:rPr>
              <w:t xml:space="preserve">Media </w:t>
            </w:r>
          </w:p>
        </w:tc>
        <w:tc>
          <w:tcPr>
            <w:tcW w:w="6295" w:type="dxa"/>
          </w:tcPr>
          <w:p w14:paraId="6DD56D1E" w14:textId="77777777" w:rsidR="00507ACC" w:rsidRDefault="00507ACC" w:rsidP="00055C6B">
            <w:pPr>
              <w:rPr>
                <w:rFonts w:ascii="Times New Roman" w:hAnsi="Times New Roman" w:cs="Times New Roman"/>
                <w:sz w:val="24"/>
                <w:szCs w:val="24"/>
              </w:rPr>
            </w:pPr>
          </w:p>
        </w:tc>
      </w:tr>
      <w:tr w:rsidR="00507ACC" w14:paraId="460DEC1C" w14:textId="77777777" w:rsidTr="00055C6B">
        <w:tc>
          <w:tcPr>
            <w:tcW w:w="3055" w:type="dxa"/>
            <w:gridSpan w:val="2"/>
          </w:tcPr>
          <w:p w14:paraId="28C7A0FD" w14:textId="77777777" w:rsidR="00507ACC" w:rsidRDefault="00507ACC" w:rsidP="00055C6B">
            <w:pPr>
              <w:rPr>
                <w:rFonts w:ascii="Times New Roman" w:hAnsi="Times New Roman" w:cs="Times New Roman"/>
                <w:sz w:val="24"/>
                <w:szCs w:val="24"/>
              </w:rPr>
            </w:pPr>
            <w:r>
              <w:rPr>
                <w:rFonts w:ascii="Times New Roman" w:hAnsi="Times New Roman" w:cs="Times New Roman"/>
                <w:sz w:val="24"/>
                <w:szCs w:val="24"/>
              </w:rPr>
              <w:t xml:space="preserve">Military </w:t>
            </w:r>
          </w:p>
        </w:tc>
        <w:tc>
          <w:tcPr>
            <w:tcW w:w="6295" w:type="dxa"/>
          </w:tcPr>
          <w:p w14:paraId="0D77C003" w14:textId="77777777" w:rsidR="00507ACC" w:rsidRDefault="00507ACC" w:rsidP="00055C6B">
            <w:pPr>
              <w:rPr>
                <w:rFonts w:ascii="Times New Roman" w:hAnsi="Times New Roman" w:cs="Times New Roman"/>
                <w:sz w:val="24"/>
                <w:szCs w:val="24"/>
              </w:rPr>
            </w:pPr>
          </w:p>
        </w:tc>
      </w:tr>
      <w:tr w:rsidR="00507ACC" w14:paraId="5A263370" w14:textId="77777777" w:rsidTr="00055C6B">
        <w:tc>
          <w:tcPr>
            <w:tcW w:w="3055" w:type="dxa"/>
            <w:gridSpan w:val="2"/>
          </w:tcPr>
          <w:p w14:paraId="1F27D0C8" w14:textId="77777777" w:rsidR="00507ACC" w:rsidRDefault="00507ACC" w:rsidP="00055C6B">
            <w:pPr>
              <w:rPr>
                <w:rFonts w:ascii="Times New Roman" w:hAnsi="Times New Roman" w:cs="Times New Roman"/>
                <w:sz w:val="24"/>
                <w:szCs w:val="24"/>
              </w:rPr>
            </w:pPr>
            <w:r>
              <w:rPr>
                <w:rFonts w:ascii="Times New Roman" w:hAnsi="Times New Roman" w:cs="Times New Roman"/>
                <w:sz w:val="24"/>
                <w:szCs w:val="24"/>
              </w:rPr>
              <w:t>Geographical attractions</w:t>
            </w:r>
          </w:p>
        </w:tc>
        <w:tc>
          <w:tcPr>
            <w:tcW w:w="6295" w:type="dxa"/>
          </w:tcPr>
          <w:p w14:paraId="55813DA1" w14:textId="77777777" w:rsidR="00507ACC" w:rsidRDefault="00507ACC" w:rsidP="00055C6B">
            <w:pPr>
              <w:rPr>
                <w:rFonts w:ascii="Times New Roman" w:hAnsi="Times New Roman" w:cs="Times New Roman"/>
                <w:sz w:val="24"/>
                <w:szCs w:val="24"/>
              </w:rPr>
            </w:pPr>
          </w:p>
        </w:tc>
      </w:tr>
      <w:tr w:rsidR="00507ACC" w14:paraId="37D8E7D6" w14:textId="77777777" w:rsidTr="00055C6B">
        <w:tc>
          <w:tcPr>
            <w:tcW w:w="3055" w:type="dxa"/>
            <w:gridSpan w:val="2"/>
          </w:tcPr>
          <w:p w14:paraId="06902363" w14:textId="77777777" w:rsidR="00507ACC" w:rsidRDefault="00507ACC" w:rsidP="00055C6B">
            <w:pPr>
              <w:rPr>
                <w:rFonts w:ascii="Times New Roman" w:hAnsi="Times New Roman" w:cs="Times New Roman"/>
                <w:sz w:val="24"/>
                <w:szCs w:val="24"/>
              </w:rPr>
            </w:pPr>
            <w:r>
              <w:rPr>
                <w:rFonts w:ascii="Times New Roman" w:hAnsi="Times New Roman" w:cs="Times New Roman"/>
                <w:sz w:val="24"/>
                <w:szCs w:val="24"/>
              </w:rPr>
              <w:t>Other entertainment attractions</w:t>
            </w:r>
          </w:p>
        </w:tc>
        <w:tc>
          <w:tcPr>
            <w:tcW w:w="6295" w:type="dxa"/>
          </w:tcPr>
          <w:p w14:paraId="62AA3C51" w14:textId="77777777" w:rsidR="00507ACC" w:rsidRDefault="00507ACC" w:rsidP="00055C6B">
            <w:pPr>
              <w:rPr>
                <w:rFonts w:ascii="Times New Roman" w:hAnsi="Times New Roman" w:cs="Times New Roman"/>
                <w:sz w:val="24"/>
                <w:szCs w:val="24"/>
              </w:rPr>
            </w:pPr>
          </w:p>
        </w:tc>
      </w:tr>
      <w:tr w:rsidR="00507ACC" w14:paraId="1F521CA9" w14:textId="77777777" w:rsidTr="00055C6B">
        <w:tc>
          <w:tcPr>
            <w:tcW w:w="3055" w:type="dxa"/>
            <w:gridSpan w:val="2"/>
          </w:tcPr>
          <w:p w14:paraId="1742D29D" w14:textId="77777777" w:rsidR="00507ACC" w:rsidRDefault="00507ACC" w:rsidP="00055C6B">
            <w:pPr>
              <w:rPr>
                <w:rFonts w:ascii="Times New Roman" w:hAnsi="Times New Roman" w:cs="Times New Roman"/>
                <w:sz w:val="24"/>
                <w:szCs w:val="24"/>
              </w:rPr>
            </w:pPr>
          </w:p>
        </w:tc>
        <w:tc>
          <w:tcPr>
            <w:tcW w:w="6295" w:type="dxa"/>
          </w:tcPr>
          <w:p w14:paraId="79968AA7" w14:textId="77777777" w:rsidR="00507ACC" w:rsidRDefault="00507ACC" w:rsidP="00055C6B">
            <w:pPr>
              <w:rPr>
                <w:rFonts w:ascii="Times New Roman" w:hAnsi="Times New Roman" w:cs="Times New Roman"/>
                <w:sz w:val="24"/>
                <w:szCs w:val="24"/>
              </w:rPr>
            </w:pPr>
          </w:p>
        </w:tc>
      </w:tr>
      <w:tr w:rsidR="00507ACC" w14:paraId="2CEC2EE8" w14:textId="77777777" w:rsidTr="00055C6B">
        <w:tc>
          <w:tcPr>
            <w:tcW w:w="3055" w:type="dxa"/>
            <w:gridSpan w:val="2"/>
          </w:tcPr>
          <w:p w14:paraId="2C2239C4" w14:textId="77777777" w:rsidR="00507ACC" w:rsidRDefault="00507ACC" w:rsidP="00055C6B">
            <w:pPr>
              <w:rPr>
                <w:rFonts w:ascii="Times New Roman" w:hAnsi="Times New Roman" w:cs="Times New Roman"/>
                <w:sz w:val="24"/>
                <w:szCs w:val="24"/>
              </w:rPr>
            </w:pPr>
          </w:p>
        </w:tc>
        <w:tc>
          <w:tcPr>
            <w:tcW w:w="6295" w:type="dxa"/>
          </w:tcPr>
          <w:p w14:paraId="380EDAC9" w14:textId="77777777" w:rsidR="00507ACC" w:rsidRDefault="00507ACC" w:rsidP="00055C6B">
            <w:pPr>
              <w:rPr>
                <w:rFonts w:ascii="Times New Roman" w:hAnsi="Times New Roman" w:cs="Times New Roman"/>
                <w:sz w:val="24"/>
                <w:szCs w:val="24"/>
              </w:rPr>
            </w:pPr>
          </w:p>
        </w:tc>
      </w:tr>
      <w:tr w:rsidR="00507ACC" w14:paraId="0DB2DCED" w14:textId="77777777" w:rsidTr="00055C6B">
        <w:tc>
          <w:tcPr>
            <w:tcW w:w="3055" w:type="dxa"/>
            <w:gridSpan w:val="2"/>
          </w:tcPr>
          <w:p w14:paraId="7BD0449B" w14:textId="77777777" w:rsidR="00507ACC" w:rsidRDefault="00507ACC" w:rsidP="00055C6B">
            <w:pPr>
              <w:rPr>
                <w:rFonts w:ascii="Times New Roman" w:hAnsi="Times New Roman" w:cs="Times New Roman"/>
                <w:sz w:val="24"/>
                <w:szCs w:val="24"/>
              </w:rPr>
            </w:pPr>
          </w:p>
        </w:tc>
        <w:tc>
          <w:tcPr>
            <w:tcW w:w="6295" w:type="dxa"/>
          </w:tcPr>
          <w:p w14:paraId="7FE4F5B3" w14:textId="77777777" w:rsidR="00507ACC" w:rsidRDefault="00507ACC" w:rsidP="00055C6B">
            <w:pPr>
              <w:rPr>
                <w:rFonts w:ascii="Times New Roman" w:hAnsi="Times New Roman" w:cs="Times New Roman"/>
                <w:sz w:val="24"/>
                <w:szCs w:val="24"/>
              </w:rPr>
            </w:pPr>
          </w:p>
        </w:tc>
      </w:tr>
    </w:tbl>
    <w:p w14:paraId="41DA8280" w14:textId="77777777" w:rsidR="00CE4975" w:rsidRDefault="00CE4975">
      <w:pPr>
        <w:rPr>
          <w:rFonts w:ascii="Times New Roman" w:hAnsi="Times New Roman" w:cs="Times New Roman"/>
          <w:sz w:val="24"/>
          <w:szCs w:val="24"/>
        </w:rPr>
      </w:pPr>
    </w:p>
    <w:sectPr w:rsidR="00CE49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3C7C"/>
    <w:rsid w:val="000A3C7C"/>
    <w:rsid w:val="001C2738"/>
    <w:rsid w:val="0029659A"/>
    <w:rsid w:val="004536B1"/>
    <w:rsid w:val="00497BEA"/>
    <w:rsid w:val="004C1320"/>
    <w:rsid w:val="004E4995"/>
    <w:rsid w:val="00507ACC"/>
    <w:rsid w:val="005C68D0"/>
    <w:rsid w:val="005E4D36"/>
    <w:rsid w:val="00666B69"/>
    <w:rsid w:val="006A7CE2"/>
    <w:rsid w:val="006E676F"/>
    <w:rsid w:val="009B6A81"/>
    <w:rsid w:val="00A16606"/>
    <w:rsid w:val="00B70105"/>
    <w:rsid w:val="00BF76AB"/>
    <w:rsid w:val="00C46FD6"/>
    <w:rsid w:val="00CE4975"/>
    <w:rsid w:val="00D71C66"/>
    <w:rsid w:val="00F511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66175B"/>
  <w15:chartTrackingRefBased/>
  <w15:docId w15:val="{0186C0BD-48AE-4279-A2D7-649138C5B8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0A3C7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4</Pages>
  <Words>971</Words>
  <Characters>5535</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Naomi Edmondson</dc:creator>
  <cp:keywords/>
  <dc:description/>
  <cp:lastModifiedBy>Naomi Edmondson</cp:lastModifiedBy>
  <cp:revision>10</cp:revision>
  <dcterms:created xsi:type="dcterms:W3CDTF">2022-05-08T08:32:00Z</dcterms:created>
  <dcterms:modified xsi:type="dcterms:W3CDTF">2022-05-10T14:59:00Z</dcterms:modified>
</cp:coreProperties>
</file>